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A11FC4">
        <w:rPr>
          <w:rFonts w:asciiTheme="minorHAnsi" w:hAnsiTheme="minorHAnsi" w:cstheme="minorHAnsi"/>
          <w:sz w:val="36"/>
          <w:szCs w:val="36"/>
        </w:rPr>
        <w:t>32065001-020-2020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A11FC4" w:rsidRDefault="00A11FC4" w:rsidP="00766912">
      <w:pPr>
        <w:pStyle w:val="Textoindependiente"/>
        <w:tabs>
          <w:tab w:val="left" w:pos="9923"/>
        </w:tabs>
        <w:ind w:left="142" w:right="141"/>
        <w:rPr>
          <w:rFonts w:asciiTheme="minorHAnsi" w:hAnsiTheme="minorHAnsi"/>
          <w:b w:val="0"/>
          <w:sz w:val="36"/>
          <w:szCs w:val="36"/>
          <w:lang w:val="es-MX"/>
        </w:rPr>
      </w:pPr>
      <w:r w:rsidRPr="00A11FC4">
        <w:rPr>
          <w:rFonts w:asciiTheme="minorHAnsi" w:hAnsiTheme="minorHAnsi" w:cstheme="minorHAnsi"/>
          <w:b w:val="0"/>
          <w:iCs/>
          <w:sz w:val="36"/>
          <w:szCs w:val="36"/>
        </w:rPr>
        <w:t>“</w:t>
      </w:r>
      <w:r w:rsidRPr="00A11FC4">
        <w:rPr>
          <w:rFonts w:asciiTheme="minorHAnsi" w:hAnsiTheme="minorHAnsi"/>
          <w:b w:val="0"/>
          <w:sz w:val="36"/>
          <w:szCs w:val="36"/>
        </w:rPr>
        <w:t>Servicio de foto impresión y/o foto copiado para</w:t>
      </w:r>
      <w:r>
        <w:rPr>
          <w:rFonts w:asciiTheme="minorHAnsi" w:hAnsiTheme="minorHAnsi"/>
          <w:b w:val="0"/>
          <w:sz w:val="36"/>
          <w:szCs w:val="36"/>
          <w:lang w:val="es-MX"/>
        </w:rPr>
        <w:t xml:space="preserve"> </w:t>
      </w:r>
    </w:p>
    <w:p w:rsidR="003E483C" w:rsidRPr="00A11FC4" w:rsidRDefault="00A11FC4"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b w:val="0"/>
          <w:sz w:val="36"/>
          <w:szCs w:val="36"/>
          <w:lang w:val="es-MX"/>
        </w:rPr>
        <w:t>Gobierno del E</w:t>
      </w:r>
      <w:r w:rsidRPr="00A11FC4">
        <w:rPr>
          <w:rFonts w:asciiTheme="minorHAnsi" w:hAnsiTheme="minorHAnsi"/>
          <w:b w:val="0"/>
          <w:sz w:val="36"/>
          <w:szCs w:val="36"/>
          <w:lang w:val="es-MX"/>
        </w:rPr>
        <w:t xml:space="preserve">stado de </w:t>
      </w:r>
      <w:r>
        <w:rPr>
          <w:rFonts w:asciiTheme="minorHAnsi" w:hAnsiTheme="minorHAnsi"/>
          <w:b w:val="0"/>
          <w:sz w:val="36"/>
          <w:szCs w:val="36"/>
          <w:lang w:val="es-MX"/>
        </w:rPr>
        <w:t>Baja C</w:t>
      </w:r>
      <w:r w:rsidRPr="00A11FC4">
        <w:rPr>
          <w:rFonts w:asciiTheme="minorHAnsi" w:hAnsiTheme="minorHAnsi"/>
          <w:b w:val="0"/>
          <w:sz w:val="36"/>
          <w:szCs w:val="36"/>
          <w:lang w:val="es-MX"/>
        </w:rPr>
        <w:t>alifornia</w:t>
      </w:r>
      <w:r w:rsidRPr="00A11FC4">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A11FC4" w:rsidRDefault="00A11FC4"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Ttul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A11FC4">
        <w:rPr>
          <w:rFonts w:asciiTheme="minorHAnsi" w:hAnsiTheme="minorHAnsi"/>
          <w:b w:val="0"/>
          <w:sz w:val="24"/>
          <w:szCs w:val="24"/>
        </w:rPr>
        <w:t>32065001-020-2020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A11FC4">
        <w:rPr>
          <w:rFonts w:asciiTheme="minorHAnsi" w:hAnsiTheme="minorHAnsi" w:cs="Arial"/>
          <w:b w:val="0"/>
          <w:noProof/>
          <w:sz w:val="24"/>
          <w:szCs w:val="24"/>
          <w:lang w:val="es-MX"/>
        </w:rPr>
        <w:t>Servicio de foto impresión y/o fotocopiado para Gobierno del Estado de Baja California</w:t>
      </w:r>
      <w:r w:rsidRPr="009B3249">
        <w:rPr>
          <w:rFonts w:asciiTheme="minorHAnsi" w:hAnsiTheme="minorHAnsi"/>
          <w:b w:val="0"/>
          <w:sz w:val="24"/>
          <w:szCs w:val="24"/>
        </w:rPr>
        <w:t xml:space="preserve">”, </w:t>
      </w:r>
      <w:r w:rsidR="00A11FC4">
        <w:rPr>
          <w:rFonts w:asciiTheme="minorHAnsi" w:hAnsiTheme="minorHAnsi"/>
          <w:b w:val="0"/>
          <w:sz w:val="24"/>
          <w:szCs w:val="24"/>
        </w:rPr>
        <w:t>procedimiento financiado</w:t>
      </w:r>
      <w:r w:rsidRPr="009B3249">
        <w:rPr>
          <w:rFonts w:asciiTheme="minorHAnsi" w:hAnsiTheme="minorHAnsi"/>
          <w:b w:val="0"/>
          <w:sz w:val="24"/>
          <w:szCs w:val="24"/>
        </w:rPr>
        <w:t xml:space="preserve"> con recursos </w:t>
      </w:r>
      <w:r w:rsidR="00A11FC4">
        <w:rPr>
          <w:rFonts w:asciiTheme="minorHAnsi" w:hAnsiTheme="minorHAnsi"/>
          <w:b w:val="0"/>
          <w:sz w:val="24"/>
          <w:szCs w:val="24"/>
        </w:rPr>
        <w:t>estatales.</w:t>
      </w:r>
    </w:p>
    <w:p w:rsidR="00766912" w:rsidRPr="00766912" w:rsidRDefault="00766912" w:rsidP="00A2010C">
      <w:pPr>
        <w:pStyle w:val="Ttul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031315" w:rsidRPr="00031315">
        <w:rPr>
          <w:rFonts w:asciiTheme="minorHAnsi" w:hAnsiTheme="minorHAnsi" w:cs="Arial"/>
          <w:sz w:val="24"/>
        </w:rPr>
        <w:t>Podrán participar únicamente en el presente procedimiento de Licitación las siguientes personas:</w:t>
      </w:r>
    </w:p>
    <w:p w:rsidR="00D5431D" w:rsidRPr="00031315" w:rsidRDefault="00D5431D" w:rsidP="00A2010C">
      <w:pPr>
        <w:tabs>
          <w:tab w:val="left" w:pos="720"/>
        </w:tabs>
        <w:ind w:left="720" w:right="182"/>
        <w:jc w:val="both"/>
        <w:rPr>
          <w:rFonts w:asciiTheme="minorHAnsi" w:hAnsiTheme="minorHAnsi" w:cstheme="minorHAnsi"/>
          <w:bCs/>
          <w:sz w:val="24"/>
          <w:szCs w:val="24"/>
          <w:lang w:val="es-ES"/>
        </w:rPr>
      </w:pPr>
    </w:p>
    <w:p w:rsidR="006D1BCC" w:rsidRPr="00031315" w:rsidRDefault="00031315" w:rsidP="00031315">
      <w:pPr>
        <w:pStyle w:val="2"/>
        <w:numPr>
          <w:ilvl w:val="1"/>
          <w:numId w:val="5"/>
        </w:numPr>
        <w:ind w:right="182"/>
        <w:rPr>
          <w:rFonts w:asciiTheme="minorHAnsi" w:hAnsiTheme="minorHAnsi" w:cstheme="minorHAnsi"/>
          <w:sz w:val="24"/>
        </w:rPr>
      </w:pPr>
      <w:r w:rsidRPr="00031315">
        <w:rPr>
          <w:rFonts w:asciiTheme="minorHAnsi" w:hAnsiTheme="minorHAnsi" w:cs="Arial"/>
          <w:b/>
          <w:sz w:val="24"/>
          <w:szCs w:val="24"/>
        </w:rPr>
        <w:t xml:space="preserve">Prestador de Servicios Regional: Del giro </w:t>
      </w:r>
      <w:r w:rsidRPr="00031315">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031315" w:rsidRPr="00031315" w:rsidRDefault="00031315" w:rsidP="00031315">
      <w:pPr>
        <w:pStyle w:val="2"/>
        <w:ind w:left="1440" w:right="182"/>
        <w:rPr>
          <w:rFonts w:asciiTheme="minorHAnsi" w:hAnsiTheme="minorHAnsi" w:cstheme="minorHAnsi"/>
          <w:sz w:val="24"/>
        </w:rPr>
      </w:pPr>
    </w:p>
    <w:p w:rsidR="006D1BCC" w:rsidRPr="00031315" w:rsidRDefault="00031315" w:rsidP="00031315">
      <w:pPr>
        <w:pStyle w:val="2"/>
        <w:numPr>
          <w:ilvl w:val="1"/>
          <w:numId w:val="5"/>
        </w:numPr>
        <w:ind w:right="182"/>
        <w:rPr>
          <w:rFonts w:asciiTheme="minorHAnsi" w:hAnsiTheme="minorHAnsi" w:cstheme="minorHAnsi"/>
          <w:sz w:val="24"/>
        </w:rPr>
      </w:pPr>
      <w:r w:rsidRPr="00031315">
        <w:rPr>
          <w:rFonts w:asciiTheme="minorHAnsi" w:hAnsiTheme="minorHAnsi" w:cs="Arial"/>
          <w:b/>
          <w:sz w:val="24"/>
          <w:szCs w:val="24"/>
        </w:rPr>
        <w:t>Prestador de Servicios Regional del Sector Público,</w:t>
      </w:r>
      <w:r w:rsidRPr="00031315">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031315" w:rsidRPr="003E483C" w:rsidRDefault="00031315" w:rsidP="00031315">
      <w:pPr>
        <w:pStyle w:val="2"/>
        <w:ind w:left="0" w:right="182"/>
        <w:rPr>
          <w:rFonts w:asciiTheme="minorHAnsi" w:hAnsiTheme="minorHAnsi" w:cstheme="minorHAnsi"/>
          <w:sz w:val="24"/>
        </w:rPr>
      </w:pPr>
    </w:p>
    <w:p w:rsidR="001D5FC4" w:rsidRDefault="001D5FC4" w:rsidP="000809BB">
      <w:pPr>
        <w:pStyle w:val="2"/>
        <w:tabs>
          <w:tab w:val="left" w:pos="450"/>
          <w:tab w:val="left" w:pos="1418"/>
        </w:tabs>
        <w:ind w:left="1418" w:hanging="698"/>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xml:space="preserve">.- </w:t>
      </w:r>
      <w:r w:rsidR="000809BB">
        <w:rPr>
          <w:rFonts w:asciiTheme="minorHAnsi" w:hAnsiTheme="minorHAnsi" w:cstheme="minorHAnsi"/>
          <w:b/>
          <w:sz w:val="24"/>
        </w:rPr>
        <w:t xml:space="preserve"> </w:t>
      </w:r>
      <w:r w:rsidR="000809BB" w:rsidRPr="000809BB">
        <w:rPr>
          <w:rFonts w:asciiTheme="minorHAnsi" w:hAnsiTheme="minorHAnsi" w:cs="Arial"/>
          <w:b/>
          <w:sz w:val="24"/>
          <w:szCs w:val="24"/>
        </w:rPr>
        <w:t>Requisitos que deben cumplir las personas que deseen participar en el presente procedimiento de licitación:</w:t>
      </w:r>
      <w:r w:rsidR="000809BB" w:rsidRPr="000809BB">
        <w:rPr>
          <w:rFonts w:asciiTheme="minorHAnsi" w:hAnsiTheme="minorHAnsi" w:cstheme="minorHAnsi"/>
          <w:b/>
          <w:sz w:val="24"/>
        </w:rPr>
        <w:tab/>
      </w: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 xml:space="preserve">Que cuenten con capacidad de respuesta inmediata, con recursos humanos, técnicos, financieros suficientes y demás que sean necesarios para cumplir con la </w:t>
      </w:r>
      <w:r w:rsidR="000809BB">
        <w:rPr>
          <w:rFonts w:asciiTheme="minorHAnsi" w:hAnsiTheme="minorHAnsi" w:cstheme="minorHAnsi"/>
          <w:sz w:val="24"/>
        </w:rPr>
        <w:t>ejecución</w:t>
      </w:r>
      <w:r w:rsidRPr="003E483C">
        <w:rPr>
          <w:rFonts w:asciiTheme="minorHAnsi" w:hAnsiTheme="minorHAnsi" w:cstheme="minorHAnsi"/>
          <w:sz w:val="24"/>
        </w:rPr>
        <w:t xml:space="preserve"> de los </w:t>
      </w:r>
      <w:r w:rsidR="000809BB">
        <w:rPr>
          <w:rFonts w:asciiTheme="minorHAnsi" w:hAnsiTheme="minorHAnsi" w:cstheme="minorHAnsi"/>
          <w:sz w:val="24"/>
        </w:rPr>
        <w:t>servicios</w:t>
      </w:r>
      <w:r w:rsidRPr="003E483C">
        <w:rPr>
          <w:rFonts w:asciiTheme="minorHAnsi" w:hAnsiTheme="minorHAnsi" w:cstheme="minorHAnsi"/>
          <w:sz w:val="24"/>
        </w:rPr>
        <w:t xml:space="preserve"> solicitados</w:t>
      </w:r>
      <w:r w:rsidR="000809BB">
        <w:rPr>
          <w:rFonts w:asciiTheme="minorHAnsi" w:hAnsiTheme="minorHAnsi" w:cstheme="minorHAnsi"/>
          <w:sz w:val="24"/>
        </w:rPr>
        <w:t xml:space="preserve"> en estas bases de licitación</w:t>
      </w:r>
      <w:r w:rsidRPr="003E483C">
        <w:rPr>
          <w:rFonts w:asciiTheme="minorHAnsi" w:hAnsiTheme="minorHAnsi" w:cstheme="minorHAnsi"/>
          <w:sz w:val="24"/>
        </w:rPr>
        <w:t>.</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 xml:space="preserve">Entregar en el acto de presentación y apertura de proposiciones sus ofertas por escrito mediante dos sobres cerrados identificando </w:t>
      </w:r>
      <w:r w:rsidR="000809BB">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lastRenderedPageBreak/>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w:t>
      </w:r>
      <w:r w:rsidR="005459D0">
        <w:rPr>
          <w:rFonts w:asciiTheme="minorHAnsi" w:hAnsiTheme="minorHAnsi" w:cstheme="minorHAnsi"/>
          <w:b/>
          <w:sz w:val="26"/>
          <w:szCs w:val="26"/>
        </w:rPr>
        <w:t xml:space="preserve">DE LOS SERVICIOS A LICITAR: </w:t>
      </w:r>
      <w:r w:rsidRPr="009E6386">
        <w:rPr>
          <w:rFonts w:asciiTheme="minorHAnsi" w:hAnsiTheme="minorHAnsi" w:cstheme="minorHAnsi"/>
          <w:b/>
          <w:sz w:val="26"/>
          <w:szCs w:val="26"/>
        </w:rPr>
        <w:t>DESCRIPCIÓN GENERAL 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890101" w:rsidP="00A2010C">
      <w:pPr>
        <w:tabs>
          <w:tab w:val="left" w:pos="142"/>
        </w:tabs>
        <w:ind w:left="709"/>
        <w:jc w:val="both"/>
        <w:rPr>
          <w:rFonts w:asciiTheme="minorHAnsi" w:hAnsiTheme="minorHAnsi" w:cstheme="minorHAnsi"/>
          <w:sz w:val="24"/>
        </w:rPr>
      </w:pPr>
      <w:r>
        <w:rPr>
          <w:rFonts w:ascii="Calibri" w:hAnsi="Calibri" w:cs="Calibri"/>
          <w:bCs/>
          <w:sz w:val="24"/>
        </w:rPr>
        <w:t>L</w:t>
      </w:r>
      <w:r w:rsidRPr="002F7B7B">
        <w:rPr>
          <w:rFonts w:ascii="Calibri" w:hAnsi="Calibri" w:cs="Calibri"/>
          <w:bCs/>
          <w:sz w:val="24"/>
        </w:rPr>
        <w:t>os licitantes deberán presentar únicamente una propuesta por uno, dos o los tres paquetes en los que pretende participar</w:t>
      </w:r>
      <w:r w:rsidR="00C1044B">
        <w:rPr>
          <w:rFonts w:ascii="Calibri" w:hAnsi="Calibri" w:cs="Calibri"/>
          <w:bCs/>
          <w:sz w:val="24"/>
        </w:rPr>
        <w:t xml:space="preserve">, de conformidad con las especificaciones técnicas </w:t>
      </w:r>
      <w:r w:rsidR="00FD296A" w:rsidRPr="003E483C">
        <w:rPr>
          <w:rFonts w:asciiTheme="minorHAnsi" w:hAnsiTheme="minorHAnsi" w:cstheme="minorHAnsi"/>
          <w:bCs/>
          <w:iCs/>
          <w:sz w:val="24"/>
        </w:rPr>
        <w:t xml:space="preserve"> indicadas en el ANEXO TÉCNICO, debiendo identificar claramente </w:t>
      </w:r>
      <w:r w:rsidR="00C1044B">
        <w:rPr>
          <w:rFonts w:asciiTheme="minorHAnsi" w:hAnsiTheme="minorHAnsi" w:cstheme="minorHAnsi"/>
          <w:bCs/>
          <w:iCs/>
          <w:sz w:val="24"/>
        </w:rPr>
        <w:t>el paquete</w:t>
      </w:r>
      <w:r w:rsidR="00FD296A" w:rsidRPr="003E483C">
        <w:rPr>
          <w:rFonts w:asciiTheme="minorHAnsi" w:hAnsiTheme="minorHAnsi" w:cstheme="minorHAnsi"/>
          <w:bCs/>
          <w:iCs/>
          <w:sz w:val="24"/>
        </w:rPr>
        <w:t xml:space="preserve"> a</w:t>
      </w:r>
      <w:r w:rsidR="00C1044B">
        <w:rPr>
          <w:rFonts w:asciiTheme="minorHAnsi" w:hAnsiTheme="minorHAnsi" w:cstheme="minorHAnsi"/>
          <w:bCs/>
          <w:iCs/>
          <w:sz w:val="24"/>
        </w:rPr>
        <w:t>l</w:t>
      </w:r>
      <w:r w:rsidR="004034FC">
        <w:rPr>
          <w:rFonts w:asciiTheme="minorHAnsi" w:hAnsiTheme="minorHAnsi" w:cstheme="minorHAnsi"/>
          <w:bCs/>
          <w:iCs/>
          <w:sz w:val="24"/>
        </w:rPr>
        <w:t xml:space="preserve">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 xml:space="preserve">ESPECIFICACIONES TÉCNICAS REQUERIDAS DE LOS </w:t>
      </w:r>
      <w:r w:rsidR="00C53890">
        <w:rPr>
          <w:rFonts w:asciiTheme="minorHAnsi" w:hAnsiTheme="minorHAnsi" w:cstheme="minorHAnsi"/>
          <w:b/>
          <w:sz w:val="26"/>
          <w:szCs w:val="26"/>
        </w:rPr>
        <w:t>SERVICIOS A CONTRATAR</w:t>
      </w:r>
      <w:r w:rsidR="009E6386" w:rsidRPr="009E6386">
        <w:rPr>
          <w:rFonts w:asciiTheme="minorHAnsi" w:hAnsiTheme="minorHAnsi" w:cstheme="minorHAnsi"/>
          <w:b/>
          <w:sz w:val="26"/>
          <w:szCs w:val="26"/>
        </w:rPr>
        <w:t>.</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Pr="003E483C"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w:t>
      </w:r>
      <w:r w:rsidR="008159BC">
        <w:rPr>
          <w:rFonts w:asciiTheme="minorHAnsi" w:hAnsiTheme="minorHAnsi" w:cstheme="minorHAnsi"/>
          <w:sz w:val="24"/>
          <w:szCs w:val="24"/>
        </w:rPr>
        <w:t>servicios</w:t>
      </w:r>
      <w:r w:rsidR="00E177A2" w:rsidRPr="003E483C">
        <w:rPr>
          <w:rFonts w:asciiTheme="minorHAnsi" w:hAnsiTheme="minorHAnsi" w:cstheme="minorHAnsi"/>
          <w:sz w:val="24"/>
          <w:szCs w:val="24"/>
        </w:rPr>
        <w:t xml:space="preserve"> </w:t>
      </w:r>
      <w:r w:rsidR="008159BC">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en el entendido de que para la evaluación de </w:t>
      </w:r>
      <w:r w:rsidRPr="003E483C">
        <w:rPr>
          <w:rFonts w:asciiTheme="minorHAnsi" w:hAnsiTheme="minorHAnsi" w:cstheme="minorHAnsi"/>
          <w:bCs/>
          <w:sz w:val="24"/>
        </w:rPr>
        <w:lastRenderedPageBreak/>
        <w:t>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B2727C" w:rsidRPr="003E483C" w:rsidRDefault="00B2727C" w:rsidP="00A2010C">
      <w:pPr>
        <w:pStyle w:val="3"/>
        <w:tabs>
          <w:tab w:val="left" w:pos="720"/>
        </w:tabs>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4.2 LUGAR DE </w:t>
      </w:r>
      <w:r w:rsidR="00AD7853">
        <w:rPr>
          <w:rFonts w:asciiTheme="minorHAnsi" w:hAnsiTheme="minorHAnsi" w:cstheme="minorHAnsi"/>
          <w:b/>
          <w:sz w:val="26"/>
          <w:szCs w:val="26"/>
        </w:rPr>
        <w:t xml:space="preserve">ENTREGA Y </w:t>
      </w:r>
      <w:r w:rsidR="002A7ADB">
        <w:rPr>
          <w:rFonts w:asciiTheme="minorHAnsi" w:hAnsiTheme="minorHAnsi" w:cstheme="minorHAnsi"/>
          <w:b/>
          <w:sz w:val="26"/>
          <w:szCs w:val="26"/>
        </w:rPr>
        <w:t>PRESTACION DE LOS SERVICIOS</w:t>
      </w:r>
      <w:r w:rsidRPr="009E6386">
        <w:rPr>
          <w:rFonts w:asciiTheme="minorHAnsi" w:hAnsiTheme="minorHAnsi" w:cstheme="minorHAnsi"/>
          <w:b/>
          <w:sz w:val="26"/>
          <w:szCs w:val="26"/>
        </w:rPr>
        <w:t>:</w:t>
      </w:r>
    </w:p>
    <w:p w:rsidR="00993566" w:rsidRPr="003E483C" w:rsidRDefault="00993566" w:rsidP="00993566">
      <w:pPr>
        <w:widowControl w:val="0"/>
        <w:ind w:left="-1701" w:right="-283"/>
        <w:jc w:val="both"/>
        <w:rPr>
          <w:rFonts w:asciiTheme="minorHAnsi" w:hAnsiTheme="minorHAnsi" w:cstheme="minorHAnsi"/>
          <w:b/>
          <w:sz w:val="18"/>
          <w:szCs w:val="18"/>
        </w:rPr>
      </w:pPr>
    </w:p>
    <w:p w:rsidR="00860AE5" w:rsidRDefault="00860AE5" w:rsidP="00860AE5">
      <w:pPr>
        <w:tabs>
          <w:tab w:val="left" w:pos="426"/>
          <w:tab w:val="left" w:pos="851"/>
        </w:tabs>
        <w:ind w:left="709"/>
        <w:jc w:val="both"/>
        <w:rPr>
          <w:rFonts w:ascii="Calibri" w:hAnsi="Calibri" w:cs="Calibri"/>
          <w:sz w:val="24"/>
          <w:szCs w:val="24"/>
        </w:rPr>
      </w:pPr>
      <w:r w:rsidRPr="00453E33">
        <w:rPr>
          <w:rFonts w:ascii="Calibri" w:hAnsi="Calibri" w:cs="Calibri"/>
          <w:sz w:val="24"/>
          <w:szCs w:val="24"/>
        </w:rPr>
        <w:t xml:space="preserve">Los servicios deberán ser otorgados en las diversas oficinas de Gobierno del Estado, </w:t>
      </w:r>
      <w:r w:rsidR="005B6418">
        <w:rPr>
          <w:rFonts w:ascii="Calibri" w:hAnsi="Calibri" w:cs="Calibri"/>
          <w:sz w:val="24"/>
          <w:szCs w:val="24"/>
        </w:rPr>
        <w:t>que a continuación se indican</w:t>
      </w:r>
      <w:r w:rsidR="00BD6FDA">
        <w:rPr>
          <w:rFonts w:ascii="Calibri" w:hAnsi="Calibri" w:cs="Calibri"/>
          <w:sz w:val="24"/>
          <w:szCs w:val="24"/>
        </w:rPr>
        <w:t>, de acuerdo a la distribución de cada uno de los paquetes</w:t>
      </w:r>
      <w:r w:rsidR="003D10BB">
        <w:rPr>
          <w:rFonts w:ascii="Calibri" w:hAnsi="Calibri" w:cs="Calibri"/>
          <w:sz w:val="24"/>
          <w:szCs w:val="24"/>
        </w:rPr>
        <w:t>:</w:t>
      </w:r>
    </w:p>
    <w:p w:rsidR="002031B5" w:rsidRDefault="002031B5" w:rsidP="002031B5">
      <w:pPr>
        <w:tabs>
          <w:tab w:val="left" w:pos="426"/>
          <w:tab w:val="left" w:pos="851"/>
        </w:tabs>
        <w:jc w:val="both"/>
        <w:rPr>
          <w:rFonts w:ascii="Calibri" w:hAnsi="Calibri" w:cs="Calibri"/>
          <w:sz w:val="24"/>
          <w:szCs w:val="24"/>
        </w:rPr>
      </w:pPr>
    </w:p>
    <w:p w:rsidR="002031B5" w:rsidRPr="002031B5" w:rsidRDefault="002031B5" w:rsidP="002031B5">
      <w:pPr>
        <w:pStyle w:val="1"/>
        <w:ind w:left="709"/>
        <w:jc w:val="both"/>
        <w:rPr>
          <w:rFonts w:asciiTheme="minorHAnsi" w:hAnsiTheme="minorHAnsi" w:cs="Arial"/>
          <w:b w:val="0"/>
          <w:bCs/>
          <w:sz w:val="24"/>
          <w:szCs w:val="24"/>
        </w:rPr>
      </w:pPr>
      <w:r w:rsidRPr="002031B5">
        <w:rPr>
          <w:rFonts w:asciiTheme="minorHAnsi" w:hAnsiTheme="minorHAnsi" w:cs="Arial"/>
          <w:bCs/>
          <w:sz w:val="24"/>
          <w:szCs w:val="24"/>
        </w:rPr>
        <w:t>Paquete 1:</w:t>
      </w:r>
      <w:r w:rsidRPr="002031B5">
        <w:rPr>
          <w:rFonts w:asciiTheme="minorHAnsi" w:hAnsiTheme="minorHAnsi" w:cs="Arial"/>
          <w:b w:val="0"/>
          <w:bCs/>
          <w:sz w:val="24"/>
          <w:szCs w:val="24"/>
        </w:rPr>
        <w:t xml:space="preserve"> 184 </w:t>
      </w:r>
      <w:r w:rsidR="00442193">
        <w:rPr>
          <w:rFonts w:asciiTheme="minorHAnsi" w:hAnsiTheme="minorHAnsi" w:cs="Arial"/>
          <w:b w:val="0"/>
          <w:bCs/>
          <w:sz w:val="24"/>
          <w:szCs w:val="24"/>
        </w:rPr>
        <w:t>equipos distribuido</w:t>
      </w:r>
      <w:r w:rsidRPr="002031B5">
        <w:rPr>
          <w:rFonts w:asciiTheme="minorHAnsi" w:hAnsiTheme="minorHAnsi" w:cs="Arial"/>
          <w:b w:val="0"/>
          <w:bCs/>
          <w:sz w:val="24"/>
          <w:szCs w:val="24"/>
        </w:rPr>
        <w:t>s en Mexicali, Valle y San Felipe.</w:t>
      </w:r>
    </w:p>
    <w:p w:rsidR="002031B5" w:rsidRPr="002031B5" w:rsidRDefault="002031B5" w:rsidP="002031B5">
      <w:pPr>
        <w:pStyle w:val="1"/>
        <w:ind w:left="709"/>
        <w:jc w:val="both"/>
        <w:rPr>
          <w:rFonts w:asciiTheme="minorHAnsi" w:hAnsiTheme="minorHAnsi" w:cs="Arial"/>
          <w:b w:val="0"/>
          <w:bCs/>
          <w:sz w:val="24"/>
          <w:szCs w:val="24"/>
        </w:rPr>
      </w:pPr>
      <w:r w:rsidRPr="002031B5">
        <w:rPr>
          <w:rFonts w:asciiTheme="minorHAnsi" w:hAnsiTheme="minorHAnsi" w:cs="Arial"/>
          <w:bCs/>
          <w:sz w:val="24"/>
          <w:szCs w:val="24"/>
        </w:rPr>
        <w:t xml:space="preserve">Paquete 2: </w:t>
      </w:r>
      <w:r w:rsidRPr="002031B5">
        <w:rPr>
          <w:rFonts w:asciiTheme="minorHAnsi" w:hAnsiTheme="minorHAnsi" w:cs="Arial"/>
          <w:b w:val="0"/>
          <w:bCs/>
          <w:sz w:val="24"/>
          <w:szCs w:val="24"/>
        </w:rPr>
        <w:t xml:space="preserve">170 </w:t>
      </w:r>
      <w:r w:rsidR="00442193">
        <w:rPr>
          <w:rFonts w:asciiTheme="minorHAnsi" w:hAnsiTheme="minorHAnsi" w:cs="Arial"/>
          <w:b w:val="0"/>
          <w:bCs/>
          <w:sz w:val="24"/>
          <w:szCs w:val="24"/>
        </w:rPr>
        <w:t>equipos distribuido</w:t>
      </w:r>
      <w:r w:rsidRPr="002031B5">
        <w:rPr>
          <w:rFonts w:asciiTheme="minorHAnsi" w:hAnsiTheme="minorHAnsi" w:cs="Arial"/>
          <w:b w:val="0"/>
          <w:bCs/>
          <w:sz w:val="24"/>
          <w:szCs w:val="24"/>
        </w:rPr>
        <w:t>s en Tijuana, Tecate y Rosarito</w:t>
      </w:r>
    </w:p>
    <w:p w:rsidR="002031B5" w:rsidRPr="002031B5" w:rsidRDefault="002031B5" w:rsidP="002031B5">
      <w:pPr>
        <w:pStyle w:val="1"/>
        <w:ind w:left="709"/>
        <w:jc w:val="both"/>
        <w:rPr>
          <w:rFonts w:asciiTheme="minorHAnsi" w:hAnsiTheme="minorHAnsi" w:cs="Arial"/>
          <w:b w:val="0"/>
          <w:bCs/>
          <w:sz w:val="24"/>
          <w:szCs w:val="24"/>
        </w:rPr>
      </w:pPr>
      <w:r w:rsidRPr="002031B5">
        <w:rPr>
          <w:rFonts w:asciiTheme="minorHAnsi" w:hAnsiTheme="minorHAnsi" w:cs="Arial"/>
          <w:bCs/>
          <w:sz w:val="24"/>
          <w:szCs w:val="24"/>
        </w:rPr>
        <w:t>Paquete 3:</w:t>
      </w:r>
      <w:r w:rsidRPr="002031B5">
        <w:rPr>
          <w:rFonts w:asciiTheme="minorHAnsi" w:hAnsiTheme="minorHAnsi" w:cs="Arial"/>
          <w:b w:val="0"/>
          <w:bCs/>
          <w:sz w:val="24"/>
          <w:szCs w:val="24"/>
        </w:rPr>
        <w:t xml:space="preserve"> 76  </w:t>
      </w:r>
      <w:r w:rsidR="00442193">
        <w:rPr>
          <w:rFonts w:asciiTheme="minorHAnsi" w:hAnsiTheme="minorHAnsi" w:cs="Arial"/>
          <w:b w:val="0"/>
          <w:bCs/>
          <w:sz w:val="24"/>
          <w:szCs w:val="24"/>
        </w:rPr>
        <w:t>equipos distribuido</w:t>
      </w:r>
      <w:r w:rsidRPr="002031B5">
        <w:rPr>
          <w:rFonts w:asciiTheme="minorHAnsi" w:hAnsiTheme="minorHAnsi" w:cs="Arial"/>
          <w:b w:val="0"/>
          <w:bCs/>
          <w:sz w:val="24"/>
          <w:szCs w:val="24"/>
        </w:rPr>
        <w:t>s en Ensenada y San Quintín</w:t>
      </w:r>
    </w:p>
    <w:p w:rsidR="003D10BB" w:rsidRDefault="003D10BB" w:rsidP="00860AE5">
      <w:pPr>
        <w:tabs>
          <w:tab w:val="left" w:pos="426"/>
          <w:tab w:val="left" w:pos="851"/>
        </w:tabs>
        <w:ind w:left="709"/>
        <w:jc w:val="both"/>
        <w:rPr>
          <w:rFonts w:ascii="Calibri" w:hAnsi="Calibri" w:cs="Calibri"/>
          <w:sz w:val="24"/>
          <w:szCs w:val="24"/>
        </w:rPr>
      </w:pPr>
    </w:p>
    <w:tbl>
      <w:tblPr>
        <w:tblStyle w:val="Tablaconcuadrcula"/>
        <w:tblW w:w="0" w:type="auto"/>
        <w:tblInd w:w="817" w:type="dxa"/>
        <w:tblLook w:val="04A0"/>
      </w:tblPr>
      <w:tblGrid>
        <w:gridCol w:w="5036"/>
      </w:tblGrid>
      <w:tr w:rsidR="00332D0F" w:rsidTr="002031B5">
        <w:trPr>
          <w:trHeight w:val="404"/>
        </w:trPr>
        <w:tc>
          <w:tcPr>
            <w:tcW w:w="5036" w:type="dxa"/>
          </w:tcPr>
          <w:p w:rsidR="00332D0F" w:rsidRPr="005B6418" w:rsidRDefault="00332D0F" w:rsidP="005B6418">
            <w:pPr>
              <w:pStyle w:val="Prrafodelista"/>
              <w:numPr>
                <w:ilvl w:val="0"/>
                <w:numId w:val="27"/>
              </w:numPr>
              <w:tabs>
                <w:tab w:val="left" w:pos="284"/>
              </w:tabs>
              <w:ind w:hanging="720"/>
              <w:jc w:val="both"/>
              <w:rPr>
                <w:rFonts w:ascii="Calibri" w:hAnsi="Calibri" w:cs="Calibri"/>
                <w:sz w:val="24"/>
                <w:szCs w:val="24"/>
              </w:rPr>
            </w:pPr>
            <w:r>
              <w:rPr>
                <w:rFonts w:ascii="Calibri" w:hAnsi="Calibri" w:cs="Calibri"/>
                <w:sz w:val="24"/>
                <w:szCs w:val="24"/>
              </w:rPr>
              <w:t>SECRETARIA PARTICULAR</w:t>
            </w:r>
          </w:p>
        </w:tc>
      </w:tr>
      <w:tr w:rsidR="00332D0F" w:rsidTr="002031B5">
        <w:trPr>
          <w:trHeight w:val="410"/>
        </w:trPr>
        <w:tc>
          <w:tcPr>
            <w:tcW w:w="5036" w:type="dxa"/>
          </w:tcPr>
          <w:p w:rsidR="00332D0F" w:rsidRPr="00E27730" w:rsidRDefault="00332D0F" w:rsidP="00E27730">
            <w:pPr>
              <w:pStyle w:val="Prrafodelista"/>
              <w:numPr>
                <w:ilvl w:val="2"/>
                <w:numId w:val="5"/>
              </w:numPr>
              <w:tabs>
                <w:tab w:val="left" w:pos="284"/>
                <w:tab w:val="left" w:pos="851"/>
              </w:tabs>
              <w:ind w:hanging="2340"/>
              <w:jc w:val="both"/>
              <w:rPr>
                <w:rFonts w:ascii="Calibri" w:hAnsi="Calibri" w:cs="Calibri"/>
                <w:sz w:val="24"/>
                <w:szCs w:val="24"/>
              </w:rPr>
            </w:pPr>
            <w:r w:rsidRPr="00E27730">
              <w:rPr>
                <w:rFonts w:ascii="Calibri" w:hAnsi="Calibri" w:cs="Calibri"/>
                <w:sz w:val="24"/>
                <w:szCs w:val="24"/>
              </w:rPr>
              <w:t>SECRETARÍA GENERAL DE GOBIERNO</w:t>
            </w:r>
          </w:p>
        </w:tc>
      </w:tr>
      <w:tr w:rsidR="00332D0F" w:rsidTr="002031B5">
        <w:trPr>
          <w:trHeight w:val="416"/>
        </w:trPr>
        <w:tc>
          <w:tcPr>
            <w:tcW w:w="5036" w:type="dxa"/>
          </w:tcPr>
          <w:p w:rsidR="00332D0F" w:rsidRPr="00E27730" w:rsidRDefault="00332D0F" w:rsidP="00E27730">
            <w:pPr>
              <w:pStyle w:val="Prrafodelista"/>
              <w:numPr>
                <w:ilvl w:val="2"/>
                <w:numId w:val="5"/>
              </w:numPr>
              <w:tabs>
                <w:tab w:val="left" w:pos="284"/>
                <w:tab w:val="left" w:pos="851"/>
              </w:tabs>
              <w:ind w:hanging="2340"/>
              <w:jc w:val="both"/>
              <w:rPr>
                <w:rFonts w:ascii="Calibri" w:hAnsi="Calibri" w:cs="Calibri"/>
                <w:sz w:val="24"/>
                <w:szCs w:val="24"/>
              </w:rPr>
            </w:pPr>
            <w:r>
              <w:rPr>
                <w:rFonts w:ascii="Calibri" w:hAnsi="Calibri" w:cs="Calibri"/>
                <w:sz w:val="24"/>
                <w:szCs w:val="24"/>
              </w:rPr>
              <w:t>OFICIALIA MAYOR DE GOBIERNO</w:t>
            </w:r>
          </w:p>
        </w:tc>
      </w:tr>
      <w:tr w:rsidR="00332D0F" w:rsidTr="002031B5">
        <w:trPr>
          <w:trHeight w:val="422"/>
        </w:trPr>
        <w:tc>
          <w:tcPr>
            <w:tcW w:w="5036" w:type="dxa"/>
          </w:tcPr>
          <w:p w:rsidR="00332D0F" w:rsidRPr="006678AA" w:rsidRDefault="00332D0F" w:rsidP="006678AA">
            <w:pPr>
              <w:pStyle w:val="Prrafodelista"/>
              <w:numPr>
                <w:ilvl w:val="2"/>
                <w:numId w:val="5"/>
              </w:numPr>
              <w:tabs>
                <w:tab w:val="left" w:pos="284"/>
                <w:tab w:val="left" w:pos="851"/>
              </w:tabs>
              <w:ind w:hanging="2340"/>
              <w:jc w:val="both"/>
              <w:rPr>
                <w:rFonts w:ascii="Calibri" w:hAnsi="Calibri" w:cs="Calibri"/>
                <w:sz w:val="24"/>
                <w:szCs w:val="24"/>
              </w:rPr>
            </w:pPr>
            <w:r>
              <w:rPr>
                <w:rFonts w:ascii="Calibri" w:hAnsi="Calibri" w:cs="Calibri"/>
                <w:sz w:val="24"/>
                <w:szCs w:val="24"/>
              </w:rPr>
              <w:t>FISCALIA GENERAL DEL ESTADO</w:t>
            </w:r>
          </w:p>
        </w:tc>
      </w:tr>
      <w:tr w:rsidR="00332D0F" w:rsidTr="002031B5">
        <w:trPr>
          <w:trHeight w:val="480"/>
        </w:trPr>
        <w:tc>
          <w:tcPr>
            <w:tcW w:w="5036" w:type="dxa"/>
          </w:tcPr>
          <w:p w:rsidR="00332D0F" w:rsidRDefault="00332D0F" w:rsidP="00860AE5">
            <w:pPr>
              <w:tabs>
                <w:tab w:val="left" w:pos="426"/>
                <w:tab w:val="left" w:pos="851"/>
              </w:tabs>
              <w:jc w:val="both"/>
              <w:rPr>
                <w:rFonts w:ascii="Calibri" w:hAnsi="Calibri" w:cs="Calibri"/>
                <w:sz w:val="24"/>
                <w:szCs w:val="24"/>
              </w:rPr>
            </w:pPr>
            <w:r>
              <w:rPr>
                <w:rFonts w:ascii="Calibri" w:hAnsi="Calibri" w:cs="Calibri"/>
                <w:sz w:val="24"/>
                <w:szCs w:val="24"/>
              </w:rPr>
              <w:t>5.  SECRETARIA DE HACIENDA</w:t>
            </w:r>
          </w:p>
        </w:tc>
      </w:tr>
      <w:tr w:rsidR="00332D0F" w:rsidTr="002031B5">
        <w:tc>
          <w:tcPr>
            <w:tcW w:w="5036" w:type="dxa"/>
          </w:tcPr>
          <w:p w:rsidR="00332D0F" w:rsidRPr="00332D0F" w:rsidRDefault="00332D0F" w:rsidP="00332D0F">
            <w:pPr>
              <w:pStyle w:val="Prrafodelista"/>
              <w:numPr>
                <w:ilvl w:val="3"/>
                <w:numId w:val="5"/>
              </w:numPr>
              <w:tabs>
                <w:tab w:val="left" w:pos="284"/>
              </w:tabs>
              <w:ind w:left="284" w:hanging="284"/>
              <w:jc w:val="both"/>
              <w:rPr>
                <w:rFonts w:ascii="Calibri" w:hAnsi="Calibri" w:cs="Calibri"/>
                <w:sz w:val="24"/>
                <w:szCs w:val="24"/>
              </w:rPr>
            </w:pPr>
            <w:r w:rsidRPr="00332D0F">
              <w:rPr>
                <w:rFonts w:ascii="Calibri" w:hAnsi="Calibri" w:cs="Calibri"/>
                <w:sz w:val="24"/>
                <w:szCs w:val="24"/>
              </w:rPr>
              <w:t>SECRETARÍA DE LA HONESTIDAD Y LA FUNCIÓN PÚBLICA</w:t>
            </w:r>
          </w:p>
        </w:tc>
      </w:tr>
      <w:tr w:rsidR="00332D0F" w:rsidTr="002031B5">
        <w:tc>
          <w:tcPr>
            <w:tcW w:w="5036" w:type="dxa"/>
          </w:tcPr>
          <w:p w:rsidR="00332D0F" w:rsidRPr="00332D0F" w:rsidRDefault="00332D0F" w:rsidP="00332D0F">
            <w:pPr>
              <w:pStyle w:val="Prrafodelista"/>
              <w:numPr>
                <w:ilvl w:val="3"/>
                <w:numId w:val="5"/>
              </w:numPr>
              <w:tabs>
                <w:tab w:val="left" w:pos="284"/>
                <w:tab w:val="left" w:pos="567"/>
              </w:tabs>
              <w:ind w:left="284" w:hanging="284"/>
              <w:jc w:val="both"/>
              <w:rPr>
                <w:rFonts w:ascii="Calibri" w:hAnsi="Calibri" w:cs="Calibri"/>
                <w:sz w:val="24"/>
                <w:szCs w:val="24"/>
              </w:rPr>
            </w:pPr>
            <w:r w:rsidRPr="00332D0F">
              <w:rPr>
                <w:rFonts w:ascii="Calibri" w:hAnsi="Calibri" w:cs="Calibri"/>
                <w:sz w:val="24"/>
                <w:szCs w:val="24"/>
              </w:rPr>
              <w:t>SECRETARÍA DE INFRAESTRUCTURA, DESARROLLO URBANO Y REORDENACIÓN TERRITORIAL</w:t>
            </w:r>
          </w:p>
        </w:tc>
      </w:tr>
      <w:tr w:rsidR="00332D0F" w:rsidTr="002031B5">
        <w:tc>
          <w:tcPr>
            <w:tcW w:w="5036" w:type="dxa"/>
          </w:tcPr>
          <w:p w:rsidR="00332D0F" w:rsidRDefault="00332D0F" w:rsidP="00F9365B">
            <w:pPr>
              <w:tabs>
                <w:tab w:val="left" w:pos="426"/>
                <w:tab w:val="left" w:pos="851"/>
              </w:tabs>
              <w:ind w:left="284" w:hanging="284"/>
              <w:jc w:val="both"/>
              <w:rPr>
                <w:rFonts w:ascii="Calibri" w:hAnsi="Calibri" w:cs="Calibri"/>
                <w:sz w:val="24"/>
                <w:szCs w:val="24"/>
              </w:rPr>
            </w:pPr>
            <w:r>
              <w:rPr>
                <w:rFonts w:ascii="Calibri" w:hAnsi="Calibri" w:cs="Calibri"/>
                <w:sz w:val="24"/>
                <w:szCs w:val="24"/>
              </w:rPr>
              <w:t xml:space="preserve">8. </w:t>
            </w:r>
            <w:r w:rsidRPr="005B6418">
              <w:rPr>
                <w:rFonts w:ascii="Calibri" w:hAnsi="Calibri" w:cs="Calibri"/>
                <w:sz w:val="24"/>
                <w:szCs w:val="24"/>
              </w:rPr>
              <w:t>SECRETARÍA DE ECONOMÍA SUSTENTABLE Y TURISMO</w:t>
            </w:r>
          </w:p>
        </w:tc>
      </w:tr>
      <w:tr w:rsidR="00332D0F" w:rsidTr="002031B5">
        <w:trPr>
          <w:trHeight w:val="394"/>
        </w:trPr>
        <w:tc>
          <w:tcPr>
            <w:tcW w:w="5036" w:type="dxa"/>
          </w:tcPr>
          <w:p w:rsidR="00332D0F" w:rsidRDefault="00332D0F" w:rsidP="00001F6D">
            <w:pPr>
              <w:tabs>
                <w:tab w:val="left" w:pos="426"/>
                <w:tab w:val="left" w:pos="851"/>
              </w:tabs>
              <w:jc w:val="both"/>
              <w:rPr>
                <w:rFonts w:ascii="Calibri" w:hAnsi="Calibri" w:cs="Calibri"/>
                <w:sz w:val="24"/>
                <w:szCs w:val="24"/>
              </w:rPr>
            </w:pPr>
            <w:r>
              <w:rPr>
                <w:rFonts w:ascii="Calibri" w:hAnsi="Calibri" w:cs="Calibri"/>
                <w:sz w:val="24"/>
                <w:szCs w:val="24"/>
              </w:rPr>
              <w:t xml:space="preserve">9. </w:t>
            </w:r>
            <w:r w:rsidR="00F9365B">
              <w:rPr>
                <w:rFonts w:ascii="Calibri" w:hAnsi="Calibri" w:cs="Calibri"/>
                <w:sz w:val="24"/>
                <w:szCs w:val="24"/>
              </w:rPr>
              <w:t xml:space="preserve"> </w:t>
            </w:r>
            <w:r>
              <w:rPr>
                <w:rFonts w:ascii="Calibri" w:hAnsi="Calibri" w:cs="Calibri"/>
                <w:sz w:val="24"/>
                <w:szCs w:val="24"/>
              </w:rPr>
              <w:t>SECRETARIA DE DESARROLLO AGROPECUARIO</w:t>
            </w:r>
          </w:p>
        </w:tc>
      </w:tr>
      <w:tr w:rsidR="00332D0F" w:rsidTr="002031B5">
        <w:tc>
          <w:tcPr>
            <w:tcW w:w="5036" w:type="dxa"/>
          </w:tcPr>
          <w:p w:rsidR="00332D0F" w:rsidRDefault="00F9365B" w:rsidP="00F9365B">
            <w:pPr>
              <w:tabs>
                <w:tab w:val="left" w:pos="284"/>
                <w:tab w:val="left" w:pos="851"/>
              </w:tabs>
              <w:ind w:left="284" w:hanging="284"/>
              <w:jc w:val="both"/>
              <w:rPr>
                <w:rFonts w:ascii="Calibri" w:hAnsi="Calibri" w:cs="Calibri"/>
                <w:sz w:val="24"/>
                <w:szCs w:val="24"/>
              </w:rPr>
            </w:pPr>
            <w:r>
              <w:rPr>
                <w:rFonts w:ascii="Calibri" w:hAnsi="Calibri" w:cs="Calibri"/>
                <w:sz w:val="24"/>
                <w:szCs w:val="24"/>
              </w:rPr>
              <w:t xml:space="preserve">10. </w:t>
            </w:r>
            <w:r w:rsidR="00332D0F">
              <w:rPr>
                <w:rFonts w:ascii="Calibri" w:hAnsi="Calibri" w:cs="Calibri"/>
                <w:sz w:val="24"/>
                <w:szCs w:val="24"/>
              </w:rPr>
              <w:t>SECRETARIA DE EDUCACION Y BIENESTAR SOCIAL</w:t>
            </w:r>
          </w:p>
        </w:tc>
      </w:tr>
      <w:tr w:rsidR="00332D0F" w:rsidTr="002031B5">
        <w:tc>
          <w:tcPr>
            <w:tcW w:w="5036" w:type="dxa"/>
          </w:tcPr>
          <w:p w:rsidR="00332D0F" w:rsidRDefault="00332D0F" w:rsidP="00F9365B">
            <w:pPr>
              <w:tabs>
                <w:tab w:val="left" w:pos="426"/>
                <w:tab w:val="left" w:pos="851"/>
              </w:tabs>
              <w:ind w:left="284" w:hanging="284"/>
              <w:jc w:val="both"/>
              <w:rPr>
                <w:rFonts w:ascii="Calibri" w:hAnsi="Calibri" w:cs="Calibri"/>
                <w:sz w:val="24"/>
                <w:szCs w:val="24"/>
              </w:rPr>
            </w:pPr>
            <w:r>
              <w:rPr>
                <w:rFonts w:ascii="Calibri" w:hAnsi="Calibri" w:cs="Calibri"/>
                <w:sz w:val="24"/>
                <w:szCs w:val="24"/>
              </w:rPr>
              <w:t xml:space="preserve">11. </w:t>
            </w:r>
            <w:r w:rsidRPr="003D10BB">
              <w:rPr>
                <w:rFonts w:ascii="Calibri" w:hAnsi="Calibri" w:cs="Calibri"/>
                <w:sz w:val="24"/>
                <w:szCs w:val="24"/>
              </w:rPr>
              <w:t>SECRETARÍA DE INTEGRACIÓN Y BIENESTAR SOCIAL</w:t>
            </w:r>
          </w:p>
        </w:tc>
      </w:tr>
      <w:tr w:rsidR="00332D0F" w:rsidTr="002031B5">
        <w:tc>
          <w:tcPr>
            <w:tcW w:w="5036" w:type="dxa"/>
          </w:tcPr>
          <w:p w:rsidR="00332D0F" w:rsidRDefault="00332D0F" w:rsidP="00F9365B">
            <w:pPr>
              <w:tabs>
                <w:tab w:val="left" w:pos="426"/>
                <w:tab w:val="left" w:pos="851"/>
              </w:tabs>
              <w:ind w:left="284" w:hanging="284"/>
              <w:jc w:val="both"/>
              <w:rPr>
                <w:rFonts w:ascii="Calibri" w:hAnsi="Calibri" w:cs="Calibri"/>
                <w:sz w:val="24"/>
                <w:szCs w:val="24"/>
              </w:rPr>
            </w:pPr>
            <w:r>
              <w:rPr>
                <w:rFonts w:ascii="Calibri" w:hAnsi="Calibri" w:cs="Calibri"/>
                <w:sz w:val="24"/>
                <w:szCs w:val="24"/>
              </w:rPr>
              <w:t xml:space="preserve">12. </w:t>
            </w:r>
            <w:r w:rsidRPr="003D10BB">
              <w:rPr>
                <w:rFonts w:ascii="Calibri" w:hAnsi="Calibri" w:cs="Calibri"/>
                <w:sz w:val="24"/>
                <w:szCs w:val="24"/>
              </w:rPr>
              <w:t>SECRETARÍA DE TRABAJO Y PREVISIÓN SOCIAL</w:t>
            </w:r>
          </w:p>
        </w:tc>
      </w:tr>
    </w:tbl>
    <w:p w:rsidR="00860AE5" w:rsidRPr="00453E33" w:rsidRDefault="00860AE5" w:rsidP="00860AE5">
      <w:pPr>
        <w:tabs>
          <w:tab w:val="left" w:pos="426"/>
          <w:tab w:val="left" w:pos="851"/>
        </w:tabs>
        <w:ind w:left="709"/>
        <w:jc w:val="both"/>
        <w:rPr>
          <w:rFonts w:ascii="Calibri" w:hAnsi="Calibri" w:cs="Calibri"/>
          <w:b/>
          <w:sz w:val="24"/>
          <w:szCs w:val="24"/>
        </w:rPr>
      </w:pPr>
    </w:p>
    <w:p w:rsidR="00860AE5" w:rsidRPr="00453E33" w:rsidRDefault="00860AE5" w:rsidP="00860AE5">
      <w:pPr>
        <w:tabs>
          <w:tab w:val="left" w:pos="426"/>
          <w:tab w:val="left" w:pos="851"/>
        </w:tabs>
        <w:ind w:left="709"/>
        <w:jc w:val="both"/>
        <w:rPr>
          <w:rFonts w:ascii="Calibri" w:hAnsi="Calibri" w:cs="Calibri"/>
          <w:sz w:val="24"/>
          <w:szCs w:val="24"/>
        </w:rPr>
      </w:pPr>
      <w:r w:rsidRPr="00453E33">
        <w:rPr>
          <w:rFonts w:ascii="Calibri" w:hAnsi="Calibri" w:cs="Calibri"/>
          <w:sz w:val="24"/>
          <w:szCs w:val="24"/>
        </w:rPr>
        <w:t xml:space="preserve">El Proveedor estará obligado a prestar el Servicio dentro del Estado de Baja California, concretamente en los lugares especificados y en los que se vayan requiriendo, quedando bajo su responsabilidad la importación, </w:t>
      </w:r>
      <w:r>
        <w:rPr>
          <w:rFonts w:ascii="Calibri" w:hAnsi="Calibri" w:cs="Calibri"/>
          <w:sz w:val="24"/>
          <w:szCs w:val="24"/>
        </w:rPr>
        <w:t xml:space="preserve">y la debida comprobación, </w:t>
      </w:r>
      <w:r w:rsidRPr="00453E33">
        <w:rPr>
          <w:rFonts w:ascii="Calibri" w:hAnsi="Calibri" w:cs="Calibri"/>
          <w:sz w:val="24"/>
          <w:szCs w:val="24"/>
        </w:rPr>
        <w:t xml:space="preserve">pago de aranceles y de impuestos necesarios para la entrega </w:t>
      </w:r>
      <w:r>
        <w:rPr>
          <w:rFonts w:ascii="Calibri" w:hAnsi="Calibri" w:cs="Calibri"/>
          <w:sz w:val="24"/>
          <w:szCs w:val="24"/>
        </w:rPr>
        <w:t xml:space="preserve">y recepción </w:t>
      </w:r>
      <w:r w:rsidRPr="00453E33">
        <w:rPr>
          <w:rFonts w:ascii="Calibri" w:hAnsi="Calibri" w:cs="Calibri"/>
          <w:sz w:val="24"/>
          <w:szCs w:val="24"/>
        </w:rPr>
        <w:t xml:space="preserve">de los bienes necesarios </w:t>
      </w:r>
      <w:r>
        <w:rPr>
          <w:rFonts w:ascii="Calibri" w:hAnsi="Calibri" w:cs="Calibri"/>
          <w:sz w:val="24"/>
          <w:szCs w:val="24"/>
        </w:rPr>
        <w:t>para la prestación del servicio</w:t>
      </w:r>
      <w:r w:rsidRPr="00453E33">
        <w:rPr>
          <w:rFonts w:ascii="Calibri" w:hAnsi="Calibri" w:cs="Calibri"/>
          <w:sz w:val="24"/>
          <w:szCs w:val="24"/>
        </w:rPr>
        <w:t>, así como también el tener asegurados los equipos contra daños</w:t>
      </w:r>
      <w:r>
        <w:rPr>
          <w:rFonts w:ascii="Calibri" w:hAnsi="Calibri" w:cs="Calibri"/>
          <w:sz w:val="24"/>
          <w:szCs w:val="24"/>
        </w:rPr>
        <w:t>, con la garantía correspondiente</w:t>
      </w:r>
      <w:r w:rsidRPr="00453E33">
        <w:rPr>
          <w:rFonts w:ascii="Calibri" w:hAnsi="Calibri" w:cs="Calibri"/>
          <w:sz w:val="24"/>
          <w:szCs w:val="24"/>
        </w:rPr>
        <w:t xml:space="preserve">.  </w:t>
      </w:r>
    </w:p>
    <w:p w:rsidR="00860AE5" w:rsidRDefault="00860AE5" w:rsidP="00860AE5">
      <w:pPr>
        <w:tabs>
          <w:tab w:val="left" w:pos="426"/>
          <w:tab w:val="left" w:pos="851"/>
        </w:tabs>
        <w:ind w:left="709"/>
        <w:jc w:val="both"/>
        <w:rPr>
          <w:rFonts w:ascii="Calibri" w:hAnsi="Calibri" w:cs="Calibri"/>
          <w:sz w:val="24"/>
          <w:szCs w:val="24"/>
        </w:rPr>
      </w:pPr>
    </w:p>
    <w:p w:rsidR="001119FA" w:rsidRPr="000A0F7A" w:rsidRDefault="001119FA" w:rsidP="001119FA">
      <w:pPr>
        <w:pStyle w:val="1"/>
        <w:tabs>
          <w:tab w:val="left" w:pos="142"/>
        </w:tabs>
        <w:ind w:left="709"/>
        <w:jc w:val="both"/>
        <w:rPr>
          <w:rFonts w:asciiTheme="minorHAnsi" w:hAnsiTheme="minorHAnsi" w:cs="Arial"/>
          <w:b w:val="0"/>
          <w:bCs/>
          <w:sz w:val="24"/>
          <w:szCs w:val="24"/>
        </w:rPr>
      </w:pPr>
      <w:r w:rsidRPr="00B92F92">
        <w:rPr>
          <w:rFonts w:asciiTheme="minorHAnsi" w:hAnsiTheme="minorHAnsi" w:cs="Arial"/>
          <w:b w:val="0"/>
          <w:bCs/>
          <w:sz w:val="24"/>
          <w:szCs w:val="24"/>
        </w:rPr>
        <w:lastRenderedPageBreak/>
        <w:t xml:space="preserve">La recepción de los servicios </w:t>
      </w:r>
      <w:r w:rsidRPr="000A0F7A">
        <w:rPr>
          <w:rFonts w:asciiTheme="minorHAnsi" w:hAnsiTheme="minorHAnsi" w:cs="Arial"/>
          <w:b w:val="0"/>
          <w:bCs/>
          <w:sz w:val="24"/>
          <w:szCs w:val="24"/>
        </w:rPr>
        <w:t xml:space="preserve">para inspección y supervisión en la fecha de inicio estará a cargo de personal técnico </w:t>
      </w:r>
      <w:r w:rsidRPr="000A0F7A">
        <w:rPr>
          <w:rFonts w:asciiTheme="minorHAnsi" w:eastAsia="Calibri" w:hAnsiTheme="minorHAnsi" w:cs="Arial"/>
          <w:b w:val="0"/>
          <w:sz w:val="24"/>
          <w:szCs w:val="24"/>
          <w:lang w:val="es-MX"/>
        </w:rPr>
        <w:t xml:space="preserve">del “Órgano Solicitante” </w:t>
      </w:r>
      <w:r w:rsidRPr="000A0F7A">
        <w:rPr>
          <w:rFonts w:asciiTheme="minorHAnsi" w:hAnsiTheme="minorHAnsi" w:cs="Arial"/>
          <w:b w:val="0"/>
          <w:bCs/>
          <w:sz w:val="24"/>
          <w:szCs w:val="24"/>
        </w:rPr>
        <w:t xml:space="preserve"> q</w:t>
      </w:r>
      <w:r w:rsidR="002E63D4" w:rsidRPr="000A0F7A">
        <w:rPr>
          <w:rFonts w:asciiTheme="minorHAnsi" w:hAnsiTheme="minorHAnsi" w:cs="Arial"/>
          <w:b w:val="0"/>
          <w:bCs/>
          <w:sz w:val="24"/>
          <w:szCs w:val="24"/>
        </w:rPr>
        <w:t xml:space="preserve">ue a continuación se identifica: el </w:t>
      </w:r>
      <w:r w:rsidR="00B92F92" w:rsidRPr="000A0F7A">
        <w:rPr>
          <w:rFonts w:asciiTheme="minorHAnsi" w:hAnsiTheme="minorHAnsi" w:cs="Arial"/>
          <w:b w:val="0"/>
          <w:bCs/>
          <w:sz w:val="24"/>
          <w:szCs w:val="24"/>
        </w:rPr>
        <w:t>Ing. José Jesús Aguirre López y/o Maritza Guadalupe León Ramos,</w:t>
      </w:r>
      <w:r w:rsidR="002E63D4" w:rsidRPr="000A0F7A">
        <w:rPr>
          <w:rFonts w:asciiTheme="minorHAnsi" w:hAnsiTheme="minorHAnsi" w:cs="Arial"/>
          <w:b w:val="0"/>
          <w:bCs/>
          <w:sz w:val="24"/>
          <w:szCs w:val="24"/>
        </w:rPr>
        <w:t xml:space="preserve"> </w:t>
      </w:r>
      <w:r w:rsidR="00B92F92" w:rsidRPr="000A0F7A">
        <w:rPr>
          <w:rFonts w:asciiTheme="minorHAnsi" w:hAnsiTheme="minorHAnsi" w:cs="Arial"/>
          <w:b w:val="0"/>
          <w:bCs/>
          <w:sz w:val="24"/>
          <w:szCs w:val="24"/>
        </w:rPr>
        <w:t>número</w:t>
      </w:r>
      <w:r w:rsidR="002E63D4" w:rsidRPr="000A0F7A">
        <w:rPr>
          <w:rFonts w:asciiTheme="minorHAnsi" w:hAnsiTheme="minorHAnsi" w:cs="Arial"/>
          <w:b w:val="0"/>
          <w:bCs/>
          <w:sz w:val="24"/>
          <w:szCs w:val="24"/>
        </w:rPr>
        <w:t xml:space="preserve"> de teléfono:</w:t>
      </w:r>
      <w:r w:rsidR="002E2A6A">
        <w:rPr>
          <w:rFonts w:asciiTheme="minorHAnsi" w:hAnsiTheme="minorHAnsi" w:cs="Arial"/>
          <w:b w:val="0"/>
          <w:bCs/>
          <w:sz w:val="24"/>
          <w:szCs w:val="24"/>
        </w:rPr>
        <w:t xml:space="preserve"> 558-1010 ext 8523 </w:t>
      </w:r>
      <w:r w:rsidR="002E2A6A" w:rsidRPr="008304FF">
        <w:rPr>
          <w:rFonts w:asciiTheme="minorHAnsi" w:hAnsiTheme="minorHAnsi" w:cs="Arial"/>
          <w:b w:val="0"/>
          <w:bCs/>
          <w:sz w:val="24"/>
          <w:szCs w:val="24"/>
        </w:rPr>
        <w:t>y 8434</w:t>
      </w:r>
      <w:r w:rsidR="008304FF" w:rsidRPr="008304FF">
        <w:rPr>
          <w:rFonts w:asciiTheme="minorHAnsi" w:hAnsiTheme="minorHAnsi" w:cs="Arial"/>
          <w:b w:val="0"/>
          <w:bCs/>
          <w:sz w:val="24"/>
          <w:szCs w:val="24"/>
        </w:rPr>
        <w:t>.</w:t>
      </w:r>
    </w:p>
    <w:p w:rsidR="00EF27D8" w:rsidRPr="000A0F7A" w:rsidRDefault="001119FA" w:rsidP="001119FA">
      <w:pPr>
        <w:pStyle w:val="1"/>
        <w:tabs>
          <w:tab w:val="left" w:pos="142"/>
          <w:tab w:val="left" w:pos="2595"/>
        </w:tabs>
        <w:ind w:left="709"/>
        <w:jc w:val="both"/>
        <w:rPr>
          <w:rFonts w:asciiTheme="minorHAnsi" w:hAnsiTheme="minorHAnsi" w:cstheme="minorHAnsi"/>
          <w:b w:val="0"/>
          <w:bCs/>
          <w:sz w:val="24"/>
          <w:szCs w:val="24"/>
        </w:rPr>
      </w:pPr>
      <w:r w:rsidRPr="000A0F7A">
        <w:rPr>
          <w:rFonts w:asciiTheme="minorHAnsi" w:hAnsiTheme="minorHAnsi" w:cstheme="minorHAnsi"/>
          <w:b w:val="0"/>
          <w:bCs/>
          <w:sz w:val="24"/>
          <w:szCs w:val="24"/>
        </w:rPr>
        <w:tab/>
      </w:r>
    </w:p>
    <w:p w:rsidR="002B4139" w:rsidRPr="008304FF" w:rsidRDefault="002B4139" w:rsidP="00A2010C">
      <w:pPr>
        <w:pStyle w:val="2"/>
        <w:tabs>
          <w:tab w:val="left" w:pos="142"/>
          <w:tab w:val="left" w:pos="450"/>
        </w:tabs>
        <w:ind w:left="709"/>
        <w:rPr>
          <w:rFonts w:asciiTheme="minorHAnsi" w:hAnsiTheme="minorHAnsi" w:cstheme="minorHAnsi"/>
          <w:b/>
          <w:sz w:val="26"/>
          <w:szCs w:val="26"/>
        </w:rPr>
      </w:pPr>
      <w:r w:rsidRPr="008304FF">
        <w:rPr>
          <w:rFonts w:asciiTheme="minorHAnsi" w:hAnsiTheme="minorHAnsi" w:cstheme="minorHAnsi"/>
          <w:b/>
          <w:sz w:val="26"/>
          <w:szCs w:val="26"/>
        </w:rPr>
        <w:t xml:space="preserve">4.3 </w:t>
      </w:r>
      <w:r w:rsidR="009D0D39" w:rsidRPr="008304FF">
        <w:rPr>
          <w:rFonts w:asciiTheme="minorHAnsi" w:hAnsiTheme="minorHAnsi" w:cs="Arial"/>
          <w:b/>
          <w:sz w:val="26"/>
          <w:szCs w:val="26"/>
        </w:rPr>
        <w:t>PLAZO DE VIGENCIA DEL CONTRATO Y CONDICIONES DE LOS SERVICIOS</w:t>
      </w:r>
      <w:r w:rsidRPr="008304FF">
        <w:rPr>
          <w:rFonts w:asciiTheme="minorHAnsi" w:hAnsiTheme="minorHAnsi" w:cstheme="minorHAnsi"/>
          <w:b/>
          <w:sz w:val="26"/>
          <w:szCs w:val="26"/>
        </w:rPr>
        <w:t>:</w:t>
      </w:r>
    </w:p>
    <w:p w:rsidR="00430B1B" w:rsidRPr="000A0F7A" w:rsidRDefault="00430B1B" w:rsidP="00A2010C">
      <w:pPr>
        <w:pStyle w:val="2"/>
        <w:tabs>
          <w:tab w:val="left" w:pos="142"/>
          <w:tab w:val="left" w:pos="450"/>
        </w:tabs>
        <w:ind w:left="709"/>
        <w:rPr>
          <w:rFonts w:asciiTheme="minorHAnsi" w:hAnsiTheme="minorHAnsi" w:cstheme="minorHAnsi"/>
          <w:b/>
          <w:sz w:val="24"/>
          <w:szCs w:val="24"/>
        </w:rPr>
      </w:pPr>
    </w:p>
    <w:p w:rsidR="00633C84" w:rsidRPr="000A0F7A" w:rsidRDefault="00633C84" w:rsidP="00633C84">
      <w:pPr>
        <w:pStyle w:val="1"/>
        <w:tabs>
          <w:tab w:val="num" w:pos="709"/>
        </w:tabs>
        <w:ind w:left="709"/>
        <w:jc w:val="both"/>
        <w:rPr>
          <w:rFonts w:ascii="Calibri" w:hAnsi="Calibri" w:cs="Calibri"/>
          <w:sz w:val="24"/>
        </w:rPr>
      </w:pPr>
      <w:r w:rsidRPr="000A0F7A">
        <w:rPr>
          <w:rFonts w:ascii="Calibri" w:hAnsi="Calibri" w:cs="Calibri"/>
          <w:b w:val="0"/>
          <w:sz w:val="24"/>
        </w:rPr>
        <w:t xml:space="preserve">La prestación del servicio materia de esta licitación pública, deberá efectuarse del </w:t>
      </w:r>
      <w:r w:rsidRPr="000A0F7A">
        <w:rPr>
          <w:rFonts w:ascii="Calibri" w:hAnsi="Calibri" w:cs="Calibri"/>
          <w:sz w:val="24"/>
        </w:rPr>
        <w:t>03 de junio del 2020 al 03 de junio de 2021.</w:t>
      </w:r>
    </w:p>
    <w:p w:rsidR="005246EE" w:rsidRPr="000A0F7A" w:rsidRDefault="005246EE" w:rsidP="00A2010C">
      <w:pPr>
        <w:pStyle w:val="1"/>
        <w:tabs>
          <w:tab w:val="left" w:pos="142"/>
        </w:tabs>
        <w:ind w:left="709"/>
        <w:jc w:val="both"/>
        <w:rPr>
          <w:rFonts w:asciiTheme="minorHAnsi" w:hAnsiTheme="minorHAnsi" w:cstheme="minorHAnsi"/>
          <w:b w:val="0"/>
          <w:bCs/>
          <w:sz w:val="24"/>
          <w:szCs w:val="24"/>
        </w:rPr>
      </w:pPr>
    </w:p>
    <w:p w:rsidR="004F1F4A" w:rsidRDefault="00D0747F" w:rsidP="00D0747F">
      <w:pPr>
        <w:pStyle w:val="1"/>
        <w:tabs>
          <w:tab w:val="left" w:pos="142"/>
        </w:tabs>
        <w:ind w:left="709" w:hanging="142"/>
        <w:jc w:val="both"/>
        <w:rPr>
          <w:rFonts w:asciiTheme="minorHAnsi" w:hAnsiTheme="minorHAnsi"/>
          <w:b w:val="0"/>
          <w:color w:val="000000"/>
          <w:sz w:val="24"/>
          <w:szCs w:val="24"/>
          <w:bdr w:val="none" w:sz="0" w:space="0" w:color="auto" w:frame="1"/>
          <w:shd w:val="clear" w:color="auto" w:fill="FFFFFF"/>
        </w:rPr>
      </w:pPr>
      <w:r w:rsidRPr="000A0F7A">
        <w:rPr>
          <w:rFonts w:asciiTheme="minorHAnsi" w:hAnsiTheme="minorHAnsi"/>
          <w:b w:val="0"/>
          <w:color w:val="000000"/>
          <w:sz w:val="24"/>
          <w:szCs w:val="24"/>
          <w:bdr w:val="none" w:sz="0" w:space="0" w:color="auto" w:frame="1"/>
          <w:shd w:val="clear" w:color="auto" w:fill="FFFFFF"/>
        </w:rPr>
        <w:t xml:space="preserve">   Se requiere que la</w:t>
      </w:r>
      <w:r w:rsidRPr="000A0F7A">
        <w:rPr>
          <w:rStyle w:val="apple-converted-space"/>
          <w:rFonts w:asciiTheme="minorHAnsi" w:hAnsiTheme="minorHAnsi"/>
          <w:b w:val="0"/>
          <w:color w:val="000000"/>
          <w:sz w:val="24"/>
          <w:szCs w:val="24"/>
          <w:bdr w:val="none" w:sz="0" w:space="0" w:color="auto" w:frame="1"/>
          <w:shd w:val="clear" w:color="auto" w:fill="FFFFFF"/>
        </w:rPr>
        <w:t> </w:t>
      </w:r>
      <w:r w:rsidRPr="000A0F7A">
        <w:rPr>
          <w:rFonts w:asciiTheme="minorHAnsi" w:hAnsiTheme="minorHAnsi"/>
          <w:b w:val="0"/>
          <w:color w:val="000000"/>
          <w:sz w:val="24"/>
          <w:szCs w:val="24"/>
          <w:bdr w:val="none" w:sz="0" w:space="0" w:color="auto" w:frame="1"/>
          <w:shd w:val="clear" w:color="auto" w:fill="FFFFFF"/>
        </w:rPr>
        <w:t>entrega y puesta en operación del equipo de foto impresión y/o foto copiado</w:t>
      </w:r>
      <w:r w:rsidRPr="000A0F7A">
        <w:rPr>
          <w:rStyle w:val="apple-converted-space"/>
          <w:rFonts w:asciiTheme="minorHAnsi" w:hAnsiTheme="minorHAnsi"/>
          <w:b w:val="0"/>
          <w:color w:val="000000"/>
          <w:sz w:val="24"/>
          <w:szCs w:val="24"/>
          <w:bdr w:val="none" w:sz="0" w:space="0" w:color="auto" w:frame="1"/>
          <w:shd w:val="clear" w:color="auto" w:fill="FFFFFF"/>
        </w:rPr>
        <w:t> </w:t>
      </w:r>
      <w:r w:rsidRPr="000A0F7A">
        <w:rPr>
          <w:rFonts w:asciiTheme="minorHAnsi" w:hAnsiTheme="minorHAnsi"/>
          <w:b w:val="0"/>
          <w:color w:val="000000"/>
          <w:sz w:val="24"/>
          <w:szCs w:val="24"/>
          <w:bdr w:val="none" w:sz="0" w:space="0" w:color="auto" w:frame="1"/>
          <w:shd w:val="clear" w:color="auto" w:fill="FFFFFF"/>
        </w:rPr>
        <w:t>materia de</w:t>
      </w:r>
      <w:r w:rsidRPr="000A0F7A">
        <w:rPr>
          <w:rStyle w:val="apple-converted-space"/>
          <w:rFonts w:asciiTheme="minorHAnsi" w:hAnsiTheme="minorHAnsi"/>
          <w:b w:val="0"/>
          <w:color w:val="000000"/>
          <w:sz w:val="24"/>
          <w:szCs w:val="24"/>
          <w:bdr w:val="none" w:sz="0" w:space="0" w:color="auto" w:frame="1"/>
          <w:shd w:val="clear" w:color="auto" w:fill="FFFFFF"/>
        </w:rPr>
        <w:t> </w:t>
      </w:r>
      <w:r w:rsidRPr="000A0F7A">
        <w:rPr>
          <w:rFonts w:asciiTheme="minorHAnsi" w:hAnsiTheme="minorHAnsi"/>
          <w:b w:val="0"/>
          <w:color w:val="000000"/>
          <w:sz w:val="24"/>
          <w:szCs w:val="24"/>
          <w:bdr w:val="none" w:sz="0" w:space="0" w:color="auto" w:frame="1"/>
          <w:shd w:val="clear" w:color="auto" w:fill="FFFFFF"/>
        </w:rPr>
        <w:t xml:space="preserve">esta licitación se efectúe en un plazo máximo de </w:t>
      </w:r>
      <w:r w:rsidRPr="000A0F7A">
        <w:rPr>
          <w:rFonts w:asciiTheme="minorHAnsi" w:hAnsiTheme="minorHAnsi"/>
          <w:color w:val="000000"/>
          <w:sz w:val="24"/>
          <w:szCs w:val="24"/>
          <w:bdr w:val="none" w:sz="0" w:space="0" w:color="auto" w:frame="1"/>
          <w:shd w:val="clear" w:color="auto" w:fill="FFFFFF" w:themeFill="background1"/>
        </w:rPr>
        <w:t>30 (treinta)</w:t>
      </w:r>
      <w:r w:rsidRPr="000A0F7A">
        <w:rPr>
          <w:rStyle w:val="apple-converted-space"/>
          <w:rFonts w:asciiTheme="minorHAnsi" w:hAnsiTheme="minorHAnsi"/>
          <w:color w:val="000000"/>
          <w:sz w:val="24"/>
          <w:szCs w:val="24"/>
          <w:bdr w:val="none" w:sz="0" w:space="0" w:color="auto" w:frame="1"/>
          <w:shd w:val="clear" w:color="auto" w:fill="FFFFFF" w:themeFill="background1"/>
        </w:rPr>
        <w:t> </w:t>
      </w:r>
      <w:r w:rsidRPr="000A0F7A">
        <w:rPr>
          <w:rFonts w:asciiTheme="minorHAnsi" w:hAnsiTheme="minorHAnsi"/>
          <w:color w:val="000000"/>
          <w:sz w:val="24"/>
          <w:szCs w:val="24"/>
          <w:bdr w:val="none" w:sz="0" w:space="0" w:color="auto" w:frame="1"/>
          <w:shd w:val="clear" w:color="auto" w:fill="FFFFFF" w:themeFill="background1"/>
        </w:rPr>
        <w:t>días</w:t>
      </w:r>
      <w:r w:rsidRPr="000A0F7A">
        <w:rPr>
          <w:rFonts w:asciiTheme="minorHAnsi" w:hAnsiTheme="minorHAnsi"/>
          <w:color w:val="000000"/>
          <w:sz w:val="24"/>
          <w:szCs w:val="24"/>
          <w:bdr w:val="none" w:sz="0" w:space="0" w:color="auto" w:frame="1"/>
          <w:shd w:val="clear" w:color="auto" w:fill="FFFFFF"/>
        </w:rPr>
        <w:t xml:space="preserve"> naturales</w:t>
      </w:r>
      <w:r w:rsidRPr="000A0F7A">
        <w:rPr>
          <w:rStyle w:val="apple-converted-space"/>
          <w:rFonts w:asciiTheme="minorHAnsi" w:hAnsiTheme="minorHAnsi"/>
          <w:b w:val="0"/>
          <w:color w:val="000000"/>
          <w:sz w:val="24"/>
          <w:szCs w:val="24"/>
          <w:bdr w:val="none" w:sz="0" w:space="0" w:color="auto" w:frame="1"/>
          <w:shd w:val="clear" w:color="auto" w:fill="FFFFFF"/>
        </w:rPr>
        <w:t> </w:t>
      </w:r>
      <w:r w:rsidRPr="000A0F7A">
        <w:rPr>
          <w:rFonts w:asciiTheme="minorHAnsi" w:hAnsiTheme="minorHAnsi"/>
          <w:b w:val="0"/>
          <w:color w:val="000000"/>
          <w:sz w:val="24"/>
          <w:szCs w:val="24"/>
          <w:bdr w:val="none" w:sz="0" w:space="0" w:color="auto" w:frame="1"/>
          <w:shd w:val="clear" w:color="auto" w:fill="FFFFFF"/>
        </w:rPr>
        <w:t>contados a</w:t>
      </w:r>
      <w:r w:rsidRPr="000A0F7A">
        <w:rPr>
          <w:rStyle w:val="apple-converted-space"/>
          <w:rFonts w:asciiTheme="minorHAnsi" w:hAnsiTheme="minorHAnsi"/>
          <w:b w:val="0"/>
          <w:color w:val="000000"/>
          <w:sz w:val="24"/>
          <w:szCs w:val="24"/>
          <w:bdr w:val="none" w:sz="0" w:space="0" w:color="auto" w:frame="1"/>
          <w:shd w:val="clear" w:color="auto" w:fill="FFFFFF"/>
        </w:rPr>
        <w:t> </w:t>
      </w:r>
      <w:r w:rsidRPr="000A0F7A">
        <w:rPr>
          <w:rFonts w:asciiTheme="minorHAnsi" w:hAnsiTheme="minorHAnsi"/>
          <w:b w:val="0"/>
          <w:color w:val="000000"/>
          <w:sz w:val="24"/>
          <w:szCs w:val="24"/>
          <w:bdr w:val="none" w:sz="0" w:space="0" w:color="auto" w:frame="1"/>
          <w:shd w:val="clear" w:color="auto" w:fill="FFFFFF"/>
        </w:rPr>
        <w:t>partir de la firma del contrato correspondiente. El licitante deberá proponer un calendari</w:t>
      </w:r>
      <w:r w:rsidRPr="000A0F7A">
        <w:rPr>
          <w:rFonts w:asciiTheme="minorHAnsi" w:hAnsi="Arial" w:cs="Arial"/>
          <w:b w:val="0"/>
          <w:color w:val="000000"/>
          <w:sz w:val="24"/>
          <w:szCs w:val="24"/>
          <w:bdr w:val="none" w:sz="0" w:space="0" w:color="auto" w:frame="1"/>
        </w:rPr>
        <w:t>​</w:t>
      </w:r>
      <w:r w:rsidRPr="000A0F7A">
        <w:rPr>
          <w:rFonts w:asciiTheme="minorHAnsi" w:hAnsiTheme="minorHAnsi"/>
          <w:b w:val="0"/>
          <w:color w:val="000000"/>
          <w:sz w:val="24"/>
          <w:szCs w:val="24"/>
          <w:bdr w:val="none" w:sz="0" w:space="0" w:color="auto" w:frame="1"/>
          <w:shd w:val="clear" w:color="auto" w:fill="FFFFFF"/>
        </w:rPr>
        <w:t xml:space="preserve">o de entregas dentro del plazo máximo fijado, pudiendo este ser ajustado por el </w:t>
      </w:r>
      <w:r w:rsidR="00A74792" w:rsidRPr="000A0F7A">
        <w:rPr>
          <w:rFonts w:asciiTheme="minorHAnsi" w:hAnsiTheme="minorHAnsi"/>
          <w:b w:val="0"/>
          <w:color w:val="000000"/>
          <w:sz w:val="24"/>
          <w:szCs w:val="24"/>
          <w:bdr w:val="none" w:sz="0" w:space="0" w:color="auto" w:frame="1"/>
          <w:shd w:val="clear" w:color="auto" w:fill="FFFFFF"/>
        </w:rPr>
        <w:t>órgano</w:t>
      </w:r>
      <w:r w:rsidRPr="000A0F7A">
        <w:rPr>
          <w:rFonts w:asciiTheme="minorHAnsi" w:hAnsiTheme="minorHAnsi"/>
          <w:b w:val="0"/>
          <w:color w:val="000000"/>
          <w:sz w:val="24"/>
          <w:szCs w:val="24"/>
          <w:bdr w:val="none" w:sz="0" w:space="0" w:color="auto" w:frame="1"/>
          <w:shd w:val="clear" w:color="auto" w:fill="FFFFFF"/>
        </w:rPr>
        <w:t xml:space="preserve"> solicitante (Departamento de Administración de Servicios).</w:t>
      </w:r>
    </w:p>
    <w:p w:rsidR="00D0747F" w:rsidRPr="00D0747F" w:rsidRDefault="00D0747F" w:rsidP="00D0747F">
      <w:pPr>
        <w:pStyle w:val="1"/>
        <w:tabs>
          <w:tab w:val="left" w:pos="142"/>
        </w:tabs>
        <w:ind w:left="709" w:hanging="142"/>
        <w:jc w:val="both"/>
        <w:rPr>
          <w:rFonts w:asciiTheme="minorHAnsi" w:hAnsiTheme="minorHAnsi" w:cstheme="minorHAnsi"/>
          <w:b w:val="0"/>
          <w:bCs/>
          <w:sz w:val="24"/>
          <w:szCs w:val="24"/>
        </w:rPr>
      </w:pPr>
    </w:p>
    <w:p w:rsidR="00AB1DAA" w:rsidRPr="00AB1DAA" w:rsidRDefault="004F1F4A" w:rsidP="00AB1DAA">
      <w:pPr>
        <w:pStyle w:val="1"/>
        <w:tabs>
          <w:tab w:val="left" w:pos="142"/>
        </w:tabs>
        <w:ind w:left="709"/>
        <w:jc w:val="both"/>
        <w:rPr>
          <w:rFonts w:asciiTheme="minorHAnsi" w:hAnsiTheme="minorHAnsi" w:cs="Arial"/>
          <w:b w:val="0"/>
          <w:bCs/>
          <w:sz w:val="24"/>
          <w:szCs w:val="24"/>
        </w:rPr>
      </w:pPr>
      <w:r w:rsidRPr="00AB1DAA">
        <w:rPr>
          <w:rFonts w:asciiTheme="minorHAnsi" w:hAnsiTheme="minorHAnsi" w:cs="Arial"/>
          <w:b w:val="0"/>
          <w:bCs/>
          <w:sz w:val="24"/>
          <w:szCs w:val="24"/>
        </w:rPr>
        <w:t xml:space="preserve">Se entiende que los bienes serán recibidos a entera satisfacción del Órgano solicitante una vez que este realice la inspección de los mismos, </w:t>
      </w:r>
      <w:r w:rsidR="00AB1DAA" w:rsidRPr="00AB1DAA">
        <w:rPr>
          <w:rFonts w:asciiTheme="minorHAnsi" w:hAnsiTheme="minorHAnsi" w:cs="Arial"/>
          <w:b w:val="0"/>
          <w:bCs/>
          <w:sz w:val="24"/>
          <w:szCs w:val="24"/>
        </w:rPr>
        <w:t xml:space="preserve">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4F1F4A" w:rsidRDefault="004F1F4A" w:rsidP="00A2010C">
      <w:pPr>
        <w:pStyle w:val="1"/>
        <w:tabs>
          <w:tab w:val="left" w:pos="142"/>
        </w:tabs>
        <w:ind w:left="709"/>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 xml:space="preserve">4.4 PERIODO DE GARANTÍA DE LOS </w:t>
      </w:r>
      <w:r w:rsidR="00F07F85">
        <w:rPr>
          <w:rFonts w:asciiTheme="minorHAnsi" w:hAnsiTheme="minorHAnsi" w:cstheme="minorHAnsi"/>
          <w:sz w:val="26"/>
          <w:szCs w:val="26"/>
        </w:rPr>
        <w:t>SERVICIOS</w:t>
      </w:r>
      <w:r w:rsidRPr="00FB7F33">
        <w:rPr>
          <w:rFonts w:asciiTheme="minorHAnsi" w:hAnsiTheme="minorHAnsi" w:cstheme="minorHAnsi"/>
          <w:sz w:val="26"/>
          <w:szCs w:val="26"/>
        </w:rPr>
        <w:t>:</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w:t>
      </w:r>
      <w:r w:rsidR="00F07F85">
        <w:rPr>
          <w:rFonts w:asciiTheme="minorHAnsi" w:hAnsiTheme="minorHAnsi" w:cstheme="minorHAnsi"/>
          <w:b w:val="0"/>
          <w:sz w:val="24"/>
          <w:szCs w:val="24"/>
        </w:rPr>
        <w:t xml:space="preserve">servicios objeto de la presente </w:t>
      </w:r>
      <w:r w:rsidR="00F07F85" w:rsidRPr="00F07F85">
        <w:rPr>
          <w:rFonts w:asciiTheme="minorHAnsi" w:hAnsiTheme="minorHAnsi" w:cstheme="minorHAnsi"/>
          <w:b w:val="0"/>
          <w:sz w:val="24"/>
          <w:szCs w:val="24"/>
        </w:rPr>
        <w:t xml:space="preserve">licitación </w:t>
      </w:r>
      <w:r w:rsidR="00544AB3" w:rsidRPr="00F07F85">
        <w:rPr>
          <w:rFonts w:asciiTheme="minorHAnsi" w:hAnsiTheme="minorHAnsi" w:cstheme="minorHAnsi"/>
          <w:b w:val="0"/>
          <w:sz w:val="24"/>
          <w:szCs w:val="24"/>
        </w:rPr>
        <w:t>será</w:t>
      </w:r>
      <w:r w:rsidR="008620F2" w:rsidRPr="00F07F85">
        <w:rPr>
          <w:rFonts w:asciiTheme="minorHAnsi" w:hAnsiTheme="minorHAnsi" w:cstheme="minorHAnsi"/>
          <w:b w:val="0"/>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F07F85" w:rsidRDefault="00F07F85" w:rsidP="00F07F85">
      <w:pPr>
        <w:tabs>
          <w:tab w:val="left" w:pos="426"/>
          <w:tab w:val="left" w:pos="709"/>
        </w:tabs>
        <w:ind w:left="709" w:right="40"/>
        <w:jc w:val="both"/>
        <w:rPr>
          <w:rFonts w:ascii="Calibri" w:hAnsi="Calibri" w:cs="Calibri"/>
          <w:sz w:val="24"/>
        </w:rPr>
      </w:pPr>
      <w:r w:rsidRPr="00CF3124">
        <w:rPr>
          <w:rFonts w:ascii="Calibri" w:hAnsi="Calibri" w:cs="Calibri"/>
          <w:sz w:val="24"/>
        </w:rPr>
        <w:t xml:space="preserve">El proveedor deberá garantizar el óptimo funcionamiento de los equipos de </w:t>
      </w:r>
      <w:r w:rsidR="003752A2">
        <w:rPr>
          <w:rFonts w:ascii="Calibri" w:hAnsi="Calibri" w:cs="Calibri"/>
          <w:sz w:val="24"/>
        </w:rPr>
        <w:t xml:space="preserve">foto impresión y/o foto </w:t>
      </w:r>
      <w:r w:rsidR="003752A2" w:rsidRPr="00B43F5D">
        <w:rPr>
          <w:rFonts w:ascii="Calibri" w:hAnsi="Calibri" w:cs="Calibri"/>
          <w:sz w:val="24"/>
        </w:rPr>
        <w:t>copiadoras</w:t>
      </w:r>
      <w:r w:rsidRPr="00B43F5D">
        <w:rPr>
          <w:rFonts w:ascii="Calibri" w:hAnsi="Calibri" w:cs="Calibri"/>
          <w:sz w:val="24"/>
        </w:rPr>
        <w:t xml:space="preserve">; para lo cual se compromete a proporcionar el mantenimiento preventivo y correctivo requerido, según sea el caso. Además, en caso de que algún equipo falle, se compromete a </w:t>
      </w:r>
      <w:r w:rsidR="003546E1" w:rsidRPr="00B43F5D">
        <w:rPr>
          <w:rFonts w:ascii="Calibri" w:hAnsi="Calibri" w:cs="Calibri"/>
          <w:sz w:val="24"/>
        </w:rPr>
        <w:t>reparar o solucionar</w:t>
      </w:r>
      <w:r w:rsidRPr="00B43F5D">
        <w:rPr>
          <w:rFonts w:ascii="Calibri" w:hAnsi="Calibri" w:cs="Calibri"/>
          <w:sz w:val="24"/>
        </w:rPr>
        <w:t xml:space="preserve"> el equipo en un plazo de </w:t>
      </w:r>
      <w:r w:rsidR="003546E1" w:rsidRPr="00B43F5D">
        <w:rPr>
          <w:rFonts w:ascii="Calibri" w:hAnsi="Calibri" w:cs="Calibri"/>
          <w:b/>
          <w:sz w:val="24"/>
        </w:rPr>
        <w:t>1 a 2</w:t>
      </w:r>
      <w:r w:rsidRPr="00B43F5D">
        <w:rPr>
          <w:rFonts w:ascii="Calibri" w:hAnsi="Calibri" w:cs="Calibri"/>
          <w:b/>
          <w:sz w:val="24"/>
        </w:rPr>
        <w:t xml:space="preserve"> horas como máximo</w:t>
      </w:r>
      <w:r w:rsidRPr="00B43F5D">
        <w:rPr>
          <w:rFonts w:ascii="Calibri" w:hAnsi="Calibri" w:cs="Calibri"/>
          <w:sz w:val="24"/>
        </w:rPr>
        <w:t xml:space="preserve">, o en su caso sustituirlo por otro de similares características </w:t>
      </w:r>
      <w:r w:rsidR="003546E1" w:rsidRPr="00B43F5D">
        <w:rPr>
          <w:rFonts w:ascii="Calibri" w:hAnsi="Calibri" w:cs="Calibri"/>
          <w:sz w:val="24"/>
        </w:rPr>
        <w:t xml:space="preserve">(no equipo reconstruido) </w:t>
      </w:r>
      <w:r w:rsidRPr="00B43F5D">
        <w:rPr>
          <w:rFonts w:ascii="Calibri" w:hAnsi="Calibri" w:cs="Calibri"/>
          <w:sz w:val="24"/>
        </w:rPr>
        <w:t xml:space="preserve">en un plazo máximo de </w:t>
      </w:r>
      <w:r w:rsidRPr="00B43F5D">
        <w:rPr>
          <w:rFonts w:ascii="Calibri" w:hAnsi="Calibri" w:cs="Calibri"/>
          <w:b/>
          <w:sz w:val="24"/>
        </w:rPr>
        <w:t xml:space="preserve">3 días hábiles como máximo, contados a partir del reporte; </w:t>
      </w:r>
      <w:r w:rsidRPr="00B43F5D">
        <w:rPr>
          <w:rFonts w:ascii="Calibri" w:hAnsi="Calibri" w:cs="Calibri"/>
          <w:sz w:val="24"/>
        </w:rPr>
        <w:t>para lo cual el proveedor deberá contar como mínimo con horario de atención continua de 08:00 a 17:00 horas.</w:t>
      </w:r>
      <w:r w:rsidRPr="00CF3124">
        <w:rPr>
          <w:rFonts w:ascii="Calibri" w:hAnsi="Calibri" w:cs="Calibri"/>
          <w:sz w:val="24"/>
        </w:rPr>
        <w:t xml:space="preserve"> </w:t>
      </w:r>
    </w:p>
    <w:p w:rsidR="00F07F85" w:rsidRDefault="00F07F85" w:rsidP="00F07F85">
      <w:pPr>
        <w:tabs>
          <w:tab w:val="left" w:pos="426"/>
          <w:tab w:val="left" w:pos="709"/>
        </w:tabs>
        <w:ind w:left="709" w:right="40"/>
        <w:jc w:val="both"/>
        <w:rPr>
          <w:rFonts w:ascii="Calibri" w:hAnsi="Calibri" w:cs="Calibri"/>
          <w:sz w:val="24"/>
        </w:rPr>
      </w:pPr>
    </w:p>
    <w:p w:rsidR="00F07F85" w:rsidRDefault="00F07F85" w:rsidP="00F07F85">
      <w:pPr>
        <w:tabs>
          <w:tab w:val="left" w:pos="709"/>
        </w:tabs>
        <w:ind w:left="709" w:right="40"/>
        <w:jc w:val="both"/>
        <w:rPr>
          <w:rFonts w:ascii="Calibri" w:hAnsi="Calibri" w:cs="Calibri"/>
          <w:sz w:val="24"/>
        </w:rPr>
      </w:pPr>
      <w:r w:rsidRPr="00CF3124">
        <w:rPr>
          <w:rFonts w:ascii="Calibri" w:hAnsi="Calibri" w:cs="Calibri"/>
          <w:sz w:val="24"/>
        </w:rPr>
        <w:lastRenderedPageBreak/>
        <w:t xml:space="preserve"> P</w:t>
      </w:r>
      <w:r w:rsidR="003546E1">
        <w:rPr>
          <w:rFonts w:ascii="Calibri" w:hAnsi="Calibri" w:cs="Calibri"/>
          <w:sz w:val="24"/>
        </w:rPr>
        <w:t>ara la operación del equipo de foto impresión y/o foto copiadoras</w:t>
      </w:r>
      <w:r w:rsidRPr="00CF3124">
        <w:rPr>
          <w:rFonts w:ascii="Calibri" w:hAnsi="Calibri" w:cs="Calibri"/>
          <w:sz w:val="24"/>
        </w:rPr>
        <w:t xml:space="preserve">, el proveedor suministrará todos los materiales necesarios para procesar las </w:t>
      </w:r>
      <w:r w:rsidR="003546E1">
        <w:rPr>
          <w:rFonts w:ascii="Calibri" w:hAnsi="Calibri" w:cs="Calibri"/>
          <w:sz w:val="24"/>
        </w:rPr>
        <w:t>impresiones y/o copias</w:t>
      </w:r>
      <w:r w:rsidRPr="00CF3124">
        <w:rPr>
          <w:rFonts w:ascii="Calibri" w:hAnsi="Calibri" w:cs="Calibri"/>
          <w:sz w:val="24"/>
        </w:rPr>
        <w:t>, así como las refacciones y servicio técnico necesario, excepto las hojas que se utilizarán para</w:t>
      </w:r>
      <w:r w:rsidR="003546E1">
        <w:rPr>
          <w:rFonts w:ascii="Calibri" w:hAnsi="Calibri" w:cs="Calibri"/>
          <w:sz w:val="24"/>
        </w:rPr>
        <w:t xml:space="preserve"> la impresión y/o copias</w:t>
      </w:r>
      <w:r w:rsidRPr="00CF3124">
        <w:rPr>
          <w:rFonts w:ascii="Calibri" w:hAnsi="Calibri" w:cs="Calibri"/>
          <w:sz w:val="24"/>
        </w:rPr>
        <w:t>.</w:t>
      </w:r>
      <w:r>
        <w:rPr>
          <w:rFonts w:ascii="Calibri" w:hAnsi="Calibri" w:cs="Calibri"/>
          <w:sz w:val="24"/>
        </w:rPr>
        <w:t xml:space="preserve"> </w:t>
      </w:r>
    </w:p>
    <w:p w:rsidR="00F07F85" w:rsidRDefault="00F07F85" w:rsidP="00F07F85">
      <w:pPr>
        <w:tabs>
          <w:tab w:val="left" w:pos="709"/>
        </w:tabs>
        <w:ind w:left="709" w:right="40"/>
        <w:jc w:val="both"/>
        <w:rPr>
          <w:rFonts w:ascii="Calibri" w:hAnsi="Calibri" w:cs="Calibri"/>
          <w:sz w:val="24"/>
        </w:rPr>
      </w:pPr>
    </w:p>
    <w:p w:rsidR="00F07F85" w:rsidRPr="00CF3124" w:rsidRDefault="00F07F85" w:rsidP="00F07F85">
      <w:pPr>
        <w:tabs>
          <w:tab w:val="left" w:pos="709"/>
        </w:tabs>
        <w:ind w:left="709" w:right="40"/>
        <w:jc w:val="both"/>
        <w:rPr>
          <w:rFonts w:ascii="Calibri" w:hAnsi="Calibri" w:cs="Calibri"/>
          <w:b/>
          <w:sz w:val="24"/>
        </w:rPr>
      </w:pPr>
      <w:r w:rsidRPr="001737F9">
        <w:rPr>
          <w:rFonts w:ascii="Calibri" w:hAnsi="Calibri" w:cs="Calibri"/>
          <w:b/>
          <w:sz w:val="24"/>
        </w:rPr>
        <w:t>El proveedor deberá capacitar a los usuarios en los casos que sean necesarios.</w:t>
      </w:r>
    </w:p>
    <w:p w:rsidR="00F07F85" w:rsidRDefault="00F07F85" w:rsidP="00F07F85">
      <w:pPr>
        <w:tabs>
          <w:tab w:val="left" w:pos="90"/>
          <w:tab w:val="left" w:pos="709"/>
        </w:tabs>
        <w:ind w:left="709" w:right="40"/>
        <w:jc w:val="both"/>
        <w:rPr>
          <w:rFonts w:ascii="Calibri" w:hAnsi="Calibri" w:cs="Calibri"/>
          <w:b/>
          <w:sz w:val="24"/>
        </w:rPr>
      </w:pPr>
      <w:r>
        <w:rPr>
          <w:rFonts w:ascii="Calibri" w:hAnsi="Calibri" w:cs="Calibri"/>
          <w:b/>
          <w:sz w:val="24"/>
        </w:rPr>
        <w:t xml:space="preserve"> </w:t>
      </w:r>
      <w:r w:rsidRPr="00226F59">
        <w:rPr>
          <w:rFonts w:ascii="Calibri" w:hAnsi="Calibri" w:cs="Calibri"/>
          <w:b/>
          <w:sz w:val="24"/>
        </w:rPr>
        <w:t xml:space="preserve">El proveedor deberá de contar con oficinas y técnicos </w:t>
      </w:r>
      <w:r w:rsidR="003546E1">
        <w:rPr>
          <w:rFonts w:ascii="Calibri" w:hAnsi="Calibri" w:cs="Calibri"/>
          <w:b/>
          <w:sz w:val="24"/>
        </w:rPr>
        <w:t>en el municipio que otorgara el servicio.</w:t>
      </w:r>
    </w:p>
    <w:p w:rsidR="003546E1" w:rsidRDefault="003546E1" w:rsidP="00F07F85">
      <w:pPr>
        <w:tabs>
          <w:tab w:val="left" w:pos="90"/>
          <w:tab w:val="left" w:pos="709"/>
        </w:tabs>
        <w:ind w:left="709" w:right="40"/>
        <w:jc w:val="both"/>
        <w:rPr>
          <w:rFonts w:ascii="Calibri" w:hAnsi="Calibri" w:cs="Calibri"/>
          <w:b/>
          <w:sz w:val="24"/>
        </w:rPr>
      </w:pPr>
    </w:p>
    <w:p w:rsidR="00B43F5D" w:rsidRPr="00B43F5D" w:rsidRDefault="00B43F5D" w:rsidP="00B43F5D">
      <w:pPr>
        <w:pStyle w:val="4"/>
        <w:ind w:left="709" w:right="40" w:firstLine="0"/>
        <w:rPr>
          <w:rFonts w:asciiTheme="minorHAnsi" w:hAnsiTheme="minorHAnsi" w:cs="Arial"/>
          <w:bCs/>
          <w:sz w:val="24"/>
          <w:szCs w:val="24"/>
        </w:rPr>
      </w:pPr>
      <w:r w:rsidRPr="00B43F5D">
        <w:rPr>
          <w:rFonts w:asciiTheme="minorHAnsi" w:hAnsiTheme="minorHAnsi" w:cs="Arial"/>
          <w:bCs/>
          <w:sz w:val="24"/>
          <w:szCs w:val="24"/>
        </w:rPr>
        <w:t>MANTENIMIENTO PREVENTIVO:</w:t>
      </w:r>
    </w:p>
    <w:p w:rsidR="00B43F5D" w:rsidRPr="00B43F5D" w:rsidRDefault="00B43F5D" w:rsidP="00B43F5D">
      <w:pPr>
        <w:pStyle w:val="4"/>
        <w:ind w:left="709" w:right="40" w:firstLine="0"/>
        <w:jc w:val="both"/>
        <w:rPr>
          <w:rFonts w:asciiTheme="minorHAnsi" w:hAnsiTheme="minorHAnsi" w:cs="Arial"/>
          <w:b w:val="0"/>
          <w:sz w:val="24"/>
          <w:szCs w:val="24"/>
        </w:rPr>
      </w:pPr>
      <w:r w:rsidRPr="00B43F5D">
        <w:rPr>
          <w:rFonts w:asciiTheme="minorHAnsi" w:hAnsiTheme="minorHAnsi" w:cs="Arial"/>
          <w:b w:val="0"/>
          <w:sz w:val="24"/>
          <w:szCs w:val="24"/>
        </w:rPr>
        <w:t>El proveedor según el volumen de</w:t>
      </w:r>
      <w:r w:rsidRPr="00B43F5D">
        <w:rPr>
          <w:rFonts w:asciiTheme="minorHAnsi" w:hAnsiTheme="minorHAnsi" w:cs="Arial"/>
          <w:b w:val="0"/>
          <w:bCs/>
          <w:color w:val="000000"/>
          <w:sz w:val="24"/>
          <w:szCs w:val="24"/>
        </w:rPr>
        <w:t xml:space="preserve"> Foto impresión y/o Foto copiado</w:t>
      </w:r>
      <w:r w:rsidRPr="00B43F5D">
        <w:rPr>
          <w:rFonts w:asciiTheme="minorHAnsi" w:hAnsiTheme="minorHAnsi" w:cs="Arial"/>
          <w:b w:val="0"/>
          <w:sz w:val="24"/>
          <w:szCs w:val="24"/>
        </w:rPr>
        <w:t>, deberá realizar y proporcionar al contratante un programa detallado de Servicio de Mantenimiento preventivo, incluyendo lo siguiente: ubicación del equipo, tipo de equipo, descripción del mantenimiento preventivo, IP del equipo, fecha, nombre del técnico, nombre del responsable del área, observaciones, la firma de mantenimiento recibido, de tal forma que con ello asegure el adecuado funcionamiento del mismo.</w:t>
      </w:r>
    </w:p>
    <w:p w:rsidR="00B43F5D" w:rsidRPr="00B43F5D" w:rsidRDefault="00B43F5D" w:rsidP="00B43F5D">
      <w:pPr>
        <w:pStyle w:val="4"/>
        <w:ind w:left="709" w:right="40" w:firstLine="0"/>
        <w:rPr>
          <w:rFonts w:asciiTheme="minorHAnsi" w:hAnsiTheme="minorHAnsi" w:cs="Arial"/>
          <w:b w:val="0"/>
          <w:sz w:val="24"/>
          <w:szCs w:val="24"/>
        </w:rPr>
      </w:pPr>
    </w:p>
    <w:p w:rsidR="00B43F5D" w:rsidRPr="00B43F5D" w:rsidRDefault="00B43F5D" w:rsidP="00B43F5D">
      <w:pPr>
        <w:pStyle w:val="4"/>
        <w:ind w:left="709" w:right="40" w:firstLine="0"/>
        <w:jc w:val="both"/>
        <w:rPr>
          <w:rFonts w:asciiTheme="minorHAnsi" w:hAnsiTheme="minorHAnsi" w:cs="Arial"/>
          <w:bCs/>
          <w:sz w:val="24"/>
          <w:szCs w:val="24"/>
        </w:rPr>
      </w:pPr>
      <w:r>
        <w:rPr>
          <w:rFonts w:asciiTheme="minorHAnsi" w:hAnsiTheme="minorHAnsi" w:cs="Arial"/>
          <w:b w:val="0"/>
          <w:sz w:val="24"/>
          <w:szCs w:val="24"/>
        </w:rPr>
        <w:t xml:space="preserve"> </w:t>
      </w:r>
      <w:r w:rsidRPr="00B43F5D">
        <w:rPr>
          <w:rFonts w:asciiTheme="minorHAnsi" w:hAnsiTheme="minorHAnsi" w:cs="Arial"/>
          <w:b w:val="0"/>
          <w:sz w:val="24"/>
          <w:szCs w:val="24"/>
        </w:rPr>
        <w:t>Previo a la realización de un mantenimiento preventivo, se deberá notificar al área de sistemas de información de oficialía mayor, dirección de la desarrollos de proyectos, donde se encuentra la jefatura de sistemas de información, para estar enterados.</w:t>
      </w:r>
    </w:p>
    <w:p w:rsidR="003546E1" w:rsidRPr="009A31F7" w:rsidRDefault="003546E1" w:rsidP="003546E1">
      <w:pPr>
        <w:pStyle w:val="Sangradetextonormal"/>
        <w:spacing w:line="240" w:lineRule="auto"/>
        <w:ind w:left="284" w:firstLine="0"/>
        <w:rPr>
          <w:rFonts w:cs="Arial"/>
          <w:b w:val="0"/>
          <w:sz w:val="20"/>
        </w:rPr>
      </w:pP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130A87" w:rsidRPr="00130A87" w:rsidRDefault="00130A87" w:rsidP="00130A87">
      <w:pPr>
        <w:pStyle w:val="Sangradetextonormal"/>
        <w:tabs>
          <w:tab w:val="left" w:pos="142"/>
          <w:tab w:val="left" w:pos="450"/>
          <w:tab w:val="left" w:pos="709"/>
        </w:tabs>
        <w:spacing w:line="240" w:lineRule="auto"/>
        <w:ind w:left="709" w:firstLine="0"/>
        <w:rPr>
          <w:rFonts w:asciiTheme="minorHAnsi" w:hAnsiTheme="minorHAnsi" w:cs="Arial"/>
          <w:b w:val="0"/>
          <w:sz w:val="24"/>
          <w:szCs w:val="24"/>
        </w:rPr>
      </w:pPr>
      <w:r w:rsidRPr="00130A87">
        <w:rPr>
          <w:rFonts w:asciiTheme="minorHAnsi" w:hAnsiTheme="minorHAnsi" w:cs="Arial"/>
          <w:b w:val="0"/>
          <w:sz w:val="24"/>
          <w:szCs w:val="24"/>
        </w:rPr>
        <w:t xml:space="preserve">Los servicios ofertados deberán cotizarse y serán pagados en condición de precio fijo y en pesos mexicanos durante la vigencia del contrato.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130A87" w:rsidRPr="00FA662F" w:rsidRDefault="00130A87" w:rsidP="00130A87">
      <w:pPr>
        <w:keepNext/>
        <w:tabs>
          <w:tab w:val="left" w:pos="567"/>
          <w:tab w:val="left" w:pos="709"/>
          <w:tab w:val="left" w:pos="2070"/>
        </w:tabs>
        <w:ind w:left="709" w:right="40"/>
        <w:jc w:val="both"/>
        <w:outlineLvl w:val="6"/>
        <w:rPr>
          <w:rFonts w:ascii="Calibri" w:hAnsi="Calibri" w:cs="Calibri"/>
          <w:sz w:val="24"/>
        </w:rPr>
      </w:pPr>
      <w:r w:rsidRPr="00FA662F">
        <w:rPr>
          <w:rFonts w:ascii="Calibri" w:hAnsi="Calibri" w:cs="Calibri"/>
          <w:sz w:val="24"/>
        </w:rPr>
        <w:t xml:space="preserve">El pago de los servicios se realizará en función del consumo mensual en copias que se genere mediante la presentación de la lectura que corresponda al periodo del que se trate, </w:t>
      </w:r>
      <w:r>
        <w:rPr>
          <w:rFonts w:ascii="Calibri" w:hAnsi="Calibri" w:cs="Calibri"/>
          <w:sz w:val="24"/>
        </w:rPr>
        <w:t xml:space="preserve">posteriormente se entregara una factura global, detallando por cada dependencia su consumo y monto en archivo Excel (ubicación de cada equipo de foto impresión y/o foto copiadoras) </w:t>
      </w:r>
      <w:r w:rsidRPr="00FA662F">
        <w:rPr>
          <w:rFonts w:ascii="Calibri" w:hAnsi="Calibri" w:cs="Calibri"/>
          <w:sz w:val="24"/>
        </w:rPr>
        <w:t xml:space="preserve">a la Oficialía Mayor de Gobierno de la Delegación que corresponda, </w:t>
      </w:r>
      <w:r w:rsidR="000C49BB">
        <w:rPr>
          <w:rFonts w:ascii="Calibri" w:hAnsi="Calibri" w:cs="Calibri"/>
          <w:sz w:val="24"/>
        </w:rPr>
        <w:t xml:space="preserve">la cual se revisara, aprobara y gestionara para pago programado ante la Secretaria de </w:t>
      </w:r>
      <w:r w:rsidR="000C49BB" w:rsidRPr="0086509F">
        <w:rPr>
          <w:rFonts w:ascii="Calibri" w:hAnsi="Calibri" w:cs="Calibri"/>
          <w:sz w:val="24"/>
        </w:rPr>
        <w:t xml:space="preserve">Hacienda, Dirección de Egresos, emitiéndose el recibo correspondiente con numero de solicitud, despachado y recibido, </w:t>
      </w:r>
      <w:r w:rsidRPr="0086509F">
        <w:rPr>
          <w:rFonts w:ascii="Calibri" w:hAnsi="Calibri" w:cs="Calibri"/>
          <w:sz w:val="24"/>
        </w:rPr>
        <w:t>para tramitar el pago dentro de los 30 días siguientes a la entrega de la factura.</w:t>
      </w:r>
      <w:r w:rsidR="00665CC0">
        <w:rPr>
          <w:rFonts w:ascii="Calibri" w:hAnsi="Calibri" w:cs="Calibri"/>
          <w:sz w:val="24"/>
        </w:rPr>
        <w:t xml:space="preserve"> </w:t>
      </w:r>
    </w:p>
    <w:p w:rsidR="00130A87" w:rsidRPr="00FA662F" w:rsidRDefault="00130A87" w:rsidP="00130A87">
      <w:pPr>
        <w:tabs>
          <w:tab w:val="left" w:pos="709"/>
          <w:tab w:val="left" w:pos="1200"/>
        </w:tabs>
        <w:ind w:left="709" w:right="40"/>
        <w:rPr>
          <w:rFonts w:ascii="Calibri" w:hAnsi="Calibri" w:cs="Calibri"/>
        </w:rPr>
      </w:pPr>
    </w:p>
    <w:p w:rsidR="00130A87" w:rsidRPr="00FA662F" w:rsidRDefault="00130A87" w:rsidP="00130A87">
      <w:pPr>
        <w:tabs>
          <w:tab w:val="left" w:pos="709"/>
        </w:tabs>
        <w:ind w:left="709" w:right="40"/>
        <w:rPr>
          <w:rFonts w:ascii="Calibri" w:hAnsi="Calibri" w:cs="Calibri"/>
          <w:sz w:val="24"/>
          <w:szCs w:val="24"/>
        </w:rPr>
      </w:pPr>
      <w:r w:rsidRPr="00FA662F">
        <w:rPr>
          <w:rFonts w:ascii="Calibri" w:hAnsi="Calibri" w:cs="Calibri"/>
          <w:sz w:val="24"/>
          <w:szCs w:val="24"/>
        </w:rPr>
        <w:t>El Licitante ganador deberá facturar a nombre de:</w:t>
      </w:r>
    </w:p>
    <w:p w:rsidR="00130A87" w:rsidRPr="00FA662F" w:rsidRDefault="00130A87" w:rsidP="00130A87">
      <w:pPr>
        <w:tabs>
          <w:tab w:val="left" w:pos="709"/>
        </w:tabs>
        <w:ind w:left="709" w:right="40"/>
        <w:jc w:val="both"/>
        <w:rPr>
          <w:rFonts w:ascii="Calibri" w:hAnsi="Calibri" w:cs="Calibri"/>
          <w:sz w:val="24"/>
          <w:szCs w:val="24"/>
        </w:rPr>
      </w:pPr>
      <w:r w:rsidRPr="00FA662F">
        <w:rPr>
          <w:rFonts w:ascii="Calibri" w:hAnsi="Calibri" w:cs="Calibri"/>
          <w:sz w:val="24"/>
          <w:szCs w:val="24"/>
        </w:rPr>
        <w:t xml:space="preserve">Gobierno del Estado de Baja California  </w:t>
      </w:r>
    </w:p>
    <w:p w:rsidR="00130A87" w:rsidRPr="00FA662F" w:rsidRDefault="00130A87" w:rsidP="00130A87">
      <w:pPr>
        <w:tabs>
          <w:tab w:val="left" w:pos="709"/>
        </w:tabs>
        <w:ind w:left="709" w:right="40"/>
        <w:jc w:val="both"/>
        <w:rPr>
          <w:rFonts w:ascii="Calibri" w:hAnsi="Calibri" w:cs="Calibri"/>
          <w:sz w:val="24"/>
          <w:szCs w:val="24"/>
        </w:rPr>
      </w:pPr>
      <w:r w:rsidRPr="00FA662F">
        <w:rPr>
          <w:rFonts w:ascii="Calibri" w:hAnsi="Calibri" w:cs="Calibri"/>
          <w:sz w:val="24"/>
          <w:szCs w:val="24"/>
        </w:rPr>
        <w:t>RFC: GEB-460319-4H7</w:t>
      </w:r>
    </w:p>
    <w:p w:rsidR="00130A87" w:rsidRPr="00FA662F" w:rsidRDefault="00130A87" w:rsidP="00130A87">
      <w:pPr>
        <w:tabs>
          <w:tab w:val="left" w:pos="709"/>
        </w:tabs>
        <w:ind w:left="709" w:right="40"/>
        <w:jc w:val="both"/>
        <w:rPr>
          <w:rFonts w:ascii="Calibri" w:hAnsi="Calibri" w:cs="Calibri"/>
          <w:sz w:val="24"/>
          <w:szCs w:val="24"/>
        </w:rPr>
      </w:pPr>
      <w:r w:rsidRPr="00FA662F">
        <w:rPr>
          <w:rFonts w:ascii="Calibri" w:hAnsi="Calibri" w:cs="Calibri"/>
          <w:sz w:val="24"/>
          <w:szCs w:val="24"/>
        </w:rPr>
        <w:t>Dirección: Calzada Independencia no.</w:t>
      </w:r>
      <w:r>
        <w:rPr>
          <w:rFonts w:ascii="Calibri" w:hAnsi="Calibri" w:cs="Calibri"/>
          <w:sz w:val="24"/>
          <w:szCs w:val="24"/>
        </w:rPr>
        <w:t xml:space="preserve"> </w:t>
      </w:r>
      <w:r w:rsidRPr="00FA662F">
        <w:rPr>
          <w:rFonts w:ascii="Calibri" w:hAnsi="Calibri" w:cs="Calibri"/>
          <w:sz w:val="24"/>
          <w:szCs w:val="24"/>
        </w:rPr>
        <w:t xml:space="preserve">994, Centro Cívico, Mexicali, Baja California C.P. 21000.  </w:t>
      </w:r>
    </w:p>
    <w:p w:rsidR="00130A87" w:rsidRPr="00FA662F" w:rsidRDefault="00130A87" w:rsidP="00130A87">
      <w:pPr>
        <w:tabs>
          <w:tab w:val="left" w:pos="709"/>
        </w:tabs>
        <w:ind w:left="709" w:right="40"/>
        <w:jc w:val="both"/>
        <w:rPr>
          <w:rFonts w:ascii="Calibri" w:hAnsi="Calibri" w:cs="Calibri"/>
          <w:sz w:val="24"/>
          <w:szCs w:val="24"/>
        </w:rPr>
      </w:pPr>
    </w:p>
    <w:p w:rsidR="00130A87" w:rsidRPr="00FA662F" w:rsidRDefault="00130A87" w:rsidP="00130A87">
      <w:pPr>
        <w:tabs>
          <w:tab w:val="left" w:pos="567"/>
          <w:tab w:val="left" w:pos="709"/>
        </w:tabs>
        <w:ind w:left="709" w:right="40"/>
        <w:jc w:val="both"/>
        <w:rPr>
          <w:rFonts w:ascii="Calibri" w:hAnsi="Calibri" w:cs="Calibri"/>
          <w:sz w:val="24"/>
          <w:szCs w:val="24"/>
        </w:rPr>
      </w:pPr>
      <w:r w:rsidRPr="00FA662F">
        <w:rPr>
          <w:rFonts w:ascii="Calibri" w:hAnsi="Calibri" w:cs="Calibri"/>
          <w:sz w:val="24"/>
          <w:szCs w:val="24"/>
        </w:rPr>
        <w:t>Por lo que el licitante beneficiado con alguno de los paquetes deberá de presentar su factura de acuerdo con lo siguiente:</w:t>
      </w:r>
    </w:p>
    <w:p w:rsidR="00130A87" w:rsidRDefault="00130A87" w:rsidP="00130A87">
      <w:pPr>
        <w:tabs>
          <w:tab w:val="left" w:pos="284"/>
          <w:tab w:val="left" w:pos="720"/>
        </w:tabs>
        <w:ind w:left="284" w:right="-142" w:hanging="426"/>
        <w:jc w:val="both"/>
        <w:rPr>
          <w:rFonts w:ascii="Calibri" w:hAnsi="Calibri" w:cs="Calibri"/>
          <w:sz w:val="24"/>
          <w:szCs w:val="24"/>
        </w:rPr>
      </w:pPr>
    </w:p>
    <w:p w:rsidR="00130A87" w:rsidRDefault="00130A87" w:rsidP="00130A87">
      <w:pPr>
        <w:tabs>
          <w:tab w:val="left" w:pos="284"/>
          <w:tab w:val="left" w:pos="720"/>
        </w:tabs>
        <w:ind w:left="284" w:right="-142" w:hanging="426"/>
        <w:jc w:val="both"/>
        <w:rPr>
          <w:rFonts w:ascii="Calibri" w:hAnsi="Calibri" w:cs="Calibri"/>
          <w:sz w:val="24"/>
          <w:szCs w:val="24"/>
        </w:rPr>
      </w:pPr>
    </w:p>
    <w:p w:rsidR="00130A87" w:rsidRPr="00226F59" w:rsidRDefault="00130A87" w:rsidP="000C49BB">
      <w:pPr>
        <w:numPr>
          <w:ilvl w:val="0"/>
          <w:numId w:val="28"/>
        </w:numPr>
        <w:tabs>
          <w:tab w:val="left" w:pos="567"/>
          <w:tab w:val="left" w:pos="709"/>
        </w:tabs>
        <w:ind w:left="709" w:right="-142" w:firstLine="0"/>
        <w:jc w:val="both"/>
        <w:rPr>
          <w:rFonts w:ascii="Calibri" w:hAnsi="Calibri" w:cs="Calibri"/>
          <w:b/>
          <w:sz w:val="24"/>
          <w:szCs w:val="24"/>
        </w:rPr>
      </w:pPr>
      <w:r w:rsidRPr="00226F59">
        <w:rPr>
          <w:rFonts w:ascii="Calibri" w:hAnsi="Calibri" w:cs="Calibri"/>
          <w:b/>
          <w:sz w:val="24"/>
          <w:szCs w:val="24"/>
        </w:rPr>
        <w:lastRenderedPageBreak/>
        <w:t>Paquete Uno: Mexicali, Valle y San Felipe</w:t>
      </w:r>
    </w:p>
    <w:p w:rsidR="00130A87" w:rsidRPr="0086509F" w:rsidRDefault="00130A87" w:rsidP="000C49BB">
      <w:pPr>
        <w:tabs>
          <w:tab w:val="left" w:pos="709"/>
        </w:tabs>
        <w:ind w:left="709" w:right="-142"/>
        <w:jc w:val="both"/>
        <w:rPr>
          <w:rFonts w:ascii="Calibri" w:hAnsi="Calibri" w:cs="Calibri"/>
          <w:sz w:val="24"/>
          <w:szCs w:val="24"/>
        </w:rPr>
      </w:pPr>
      <w:r w:rsidRPr="00226F59">
        <w:rPr>
          <w:rFonts w:ascii="Calibri" w:hAnsi="Calibri" w:cs="Calibri"/>
          <w:sz w:val="24"/>
          <w:szCs w:val="24"/>
        </w:rPr>
        <w:t xml:space="preserve">Deberán entregarse en las oficinas </w:t>
      </w:r>
      <w:r w:rsidRPr="00226F59">
        <w:rPr>
          <w:rFonts w:ascii="Calibri" w:hAnsi="Calibri" w:cs="Calibri"/>
          <w:snapToGrid w:val="0"/>
          <w:sz w:val="24"/>
          <w:szCs w:val="24"/>
        </w:rPr>
        <w:t xml:space="preserve">del Departamento de Administración de Servicios de Oficialía Mayor de Gobierno, ubicado en el sótano del Edificio del Poder Ejecutivo ubicado en Calzada Independencia número 994, Centro </w:t>
      </w:r>
      <w:r w:rsidRPr="0086509F">
        <w:rPr>
          <w:rFonts w:ascii="Calibri" w:hAnsi="Calibri" w:cs="Calibri"/>
          <w:snapToGrid w:val="0"/>
          <w:sz w:val="24"/>
          <w:szCs w:val="24"/>
        </w:rPr>
        <w:t>Cívico, de la Ciudad de Mexicali, Baja California, de 08:00 a 15:00 horas, teléfono 01.686.558.1010 ext. 8523</w:t>
      </w:r>
      <w:r w:rsidR="00665CC0" w:rsidRPr="0086509F">
        <w:rPr>
          <w:rFonts w:ascii="Calibri" w:hAnsi="Calibri" w:cs="Calibri"/>
          <w:snapToGrid w:val="0"/>
          <w:sz w:val="24"/>
          <w:szCs w:val="24"/>
        </w:rPr>
        <w:t xml:space="preserve"> y 8434</w:t>
      </w:r>
      <w:r w:rsidRPr="0086509F">
        <w:rPr>
          <w:rFonts w:ascii="Calibri" w:hAnsi="Calibri" w:cs="Calibri"/>
          <w:snapToGrid w:val="0"/>
          <w:sz w:val="24"/>
          <w:szCs w:val="24"/>
        </w:rPr>
        <w:t>.</w:t>
      </w:r>
    </w:p>
    <w:p w:rsidR="00130A87" w:rsidRPr="0086509F" w:rsidRDefault="00130A87" w:rsidP="00130A87">
      <w:pPr>
        <w:tabs>
          <w:tab w:val="left" w:pos="284"/>
          <w:tab w:val="left" w:pos="400"/>
        </w:tabs>
        <w:ind w:left="284" w:right="-142" w:hanging="426"/>
        <w:jc w:val="both"/>
        <w:rPr>
          <w:rFonts w:ascii="Calibri" w:hAnsi="Calibri" w:cs="Calibri"/>
          <w:b/>
          <w:sz w:val="24"/>
        </w:rPr>
      </w:pPr>
    </w:p>
    <w:p w:rsidR="00130A87" w:rsidRPr="0086509F" w:rsidRDefault="00130A87" w:rsidP="000C49BB">
      <w:pPr>
        <w:numPr>
          <w:ilvl w:val="0"/>
          <w:numId w:val="28"/>
        </w:numPr>
        <w:tabs>
          <w:tab w:val="left" w:pos="284"/>
          <w:tab w:val="left" w:pos="567"/>
        </w:tabs>
        <w:ind w:left="284" w:right="-142" w:firstLine="425"/>
        <w:jc w:val="both"/>
        <w:rPr>
          <w:rFonts w:ascii="Calibri" w:hAnsi="Calibri" w:cs="Calibri"/>
          <w:sz w:val="24"/>
          <w:szCs w:val="24"/>
        </w:rPr>
      </w:pPr>
      <w:r w:rsidRPr="0086509F">
        <w:rPr>
          <w:rFonts w:ascii="Calibri" w:hAnsi="Calibri" w:cs="Calibri"/>
          <w:b/>
          <w:sz w:val="24"/>
          <w:szCs w:val="24"/>
        </w:rPr>
        <w:t xml:space="preserve">Paquete Dos: Tijuana, Tecate y Rosarito </w:t>
      </w:r>
    </w:p>
    <w:p w:rsidR="00130A87" w:rsidRPr="00226F59" w:rsidRDefault="00130A87" w:rsidP="000C49BB">
      <w:pPr>
        <w:tabs>
          <w:tab w:val="left" w:pos="567"/>
          <w:tab w:val="left" w:pos="709"/>
        </w:tabs>
        <w:ind w:left="709" w:right="-142"/>
        <w:jc w:val="both"/>
        <w:rPr>
          <w:rFonts w:ascii="Calibri" w:hAnsi="Calibri" w:cs="Calibri"/>
          <w:sz w:val="24"/>
          <w:szCs w:val="24"/>
        </w:rPr>
      </w:pPr>
      <w:r w:rsidRPr="0086509F">
        <w:rPr>
          <w:rFonts w:ascii="Calibri" w:hAnsi="Calibri" w:cs="Calibri"/>
          <w:sz w:val="24"/>
          <w:szCs w:val="24"/>
        </w:rPr>
        <w:t xml:space="preserve">Deberán entregarse en las oficinas </w:t>
      </w:r>
      <w:r w:rsidRPr="0086509F">
        <w:rPr>
          <w:rFonts w:ascii="Calibri" w:hAnsi="Calibri" w:cs="Calibri"/>
          <w:snapToGrid w:val="0"/>
          <w:sz w:val="24"/>
          <w:szCs w:val="24"/>
        </w:rPr>
        <w:t>del Departamento de Administración de Servicios de Oficialía Mayor de Gobierno, ubicado en el sótano del Edificio del Poder Ejecutivo ubicado en Calzada Independencia número 994, Centro Cívico, de la Ciudad de Mexicali, Baja California, de 08:00 a 15:00 horas, telé</w:t>
      </w:r>
      <w:r w:rsidR="00665CC0" w:rsidRPr="0086509F">
        <w:rPr>
          <w:rFonts w:ascii="Calibri" w:hAnsi="Calibri" w:cs="Calibri"/>
          <w:snapToGrid w:val="0"/>
          <w:sz w:val="24"/>
          <w:szCs w:val="24"/>
        </w:rPr>
        <w:t>fono 01.686.558.10.10 ext. 8523 y 8434.</w:t>
      </w:r>
      <w:bookmarkStart w:id="0" w:name="_GoBack"/>
      <w:bookmarkEnd w:id="0"/>
    </w:p>
    <w:p w:rsidR="00130A87" w:rsidRPr="00226F59" w:rsidRDefault="00130A87" w:rsidP="00130A87">
      <w:pPr>
        <w:tabs>
          <w:tab w:val="left" w:pos="284"/>
          <w:tab w:val="left" w:pos="400"/>
        </w:tabs>
        <w:ind w:left="284" w:right="-142" w:hanging="426"/>
        <w:jc w:val="both"/>
        <w:rPr>
          <w:rFonts w:ascii="Calibri" w:hAnsi="Calibri" w:cs="Calibri"/>
          <w:b/>
          <w:sz w:val="24"/>
        </w:rPr>
      </w:pPr>
    </w:p>
    <w:p w:rsidR="00130A87" w:rsidRPr="00226F59" w:rsidRDefault="00130A87" w:rsidP="000C49BB">
      <w:pPr>
        <w:numPr>
          <w:ilvl w:val="0"/>
          <w:numId w:val="28"/>
        </w:numPr>
        <w:tabs>
          <w:tab w:val="left" w:pos="284"/>
          <w:tab w:val="left" w:pos="567"/>
        </w:tabs>
        <w:ind w:left="284" w:right="-142" w:firstLine="425"/>
        <w:jc w:val="both"/>
        <w:rPr>
          <w:rFonts w:ascii="Calibri" w:hAnsi="Calibri" w:cs="Calibri"/>
          <w:b/>
          <w:sz w:val="24"/>
          <w:szCs w:val="24"/>
        </w:rPr>
      </w:pPr>
      <w:r w:rsidRPr="00226F59">
        <w:rPr>
          <w:rFonts w:ascii="Calibri" w:hAnsi="Calibri" w:cs="Calibri"/>
          <w:b/>
          <w:sz w:val="24"/>
          <w:szCs w:val="24"/>
        </w:rPr>
        <w:t xml:space="preserve">Paquete Tres: Ensenada y San Quintín </w:t>
      </w:r>
    </w:p>
    <w:p w:rsidR="00AD3E97" w:rsidRPr="003E483C" w:rsidRDefault="00130A87" w:rsidP="000C49BB">
      <w:pPr>
        <w:ind w:left="720"/>
        <w:jc w:val="both"/>
        <w:rPr>
          <w:rFonts w:asciiTheme="minorHAnsi" w:hAnsiTheme="minorHAnsi" w:cstheme="minorHAnsi"/>
          <w:sz w:val="24"/>
          <w:szCs w:val="24"/>
        </w:rPr>
      </w:pPr>
      <w:r w:rsidRPr="00226F59">
        <w:rPr>
          <w:rFonts w:ascii="Calibri" w:hAnsi="Calibri" w:cs="Calibri"/>
          <w:sz w:val="24"/>
          <w:szCs w:val="24"/>
        </w:rPr>
        <w:t xml:space="preserve">Deberán entregarse en las oficinas </w:t>
      </w:r>
      <w:r w:rsidRPr="00226F59">
        <w:rPr>
          <w:rFonts w:ascii="Calibri" w:hAnsi="Calibri" w:cs="Calibri"/>
          <w:snapToGrid w:val="0"/>
          <w:sz w:val="24"/>
          <w:szCs w:val="24"/>
        </w:rPr>
        <w:t>del Departamento de Recursos Materiales de Oficialía Mayor de Gobierno, ubicado en Carretera Transpeninsular Ensenada-La Paz No. 6500, Ex Ejido Chapultepec de la Ciudad de Ensenada, Baja California, de 08:00 a 15:00 horas, teléfono 01.646.172.3200 ext. 3211.</w:t>
      </w:r>
    </w:p>
    <w:p w:rsidR="00AD3E97" w:rsidRPr="003E483C" w:rsidRDefault="00AD3E97" w:rsidP="00DC489E">
      <w:pPr>
        <w:ind w:left="720"/>
        <w:jc w:val="both"/>
        <w:rPr>
          <w:rFonts w:asciiTheme="minorHAnsi" w:hAnsiTheme="minorHAnsi" w:cstheme="minorHAnsi"/>
          <w:sz w:val="24"/>
          <w:szCs w:val="24"/>
        </w:rPr>
      </w:pPr>
    </w:p>
    <w:p w:rsidR="00244DF6" w:rsidRPr="003E483C" w:rsidRDefault="00244DF6" w:rsidP="00244DF6">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D57130" w:rsidRPr="003E483C" w:rsidRDefault="00D57130" w:rsidP="00D57130">
      <w:pPr>
        <w:tabs>
          <w:tab w:val="left" w:pos="142"/>
        </w:tabs>
        <w:jc w:val="both"/>
        <w:rPr>
          <w:rFonts w:asciiTheme="minorHAnsi" w:hAnsiTheme="minorHAnsi" w:cstheme="minorHAnsi"/>
          <w:sz w:val="24"/>
          <w:u w:val="single"/>
        </w:rPr>
      </w:pP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w:t>
      </w:r>
      <w:r w:rsidR="001701DD">
        <w:rPr>
          <w:rFonts w:asciiTheme="minorHAnsi" w:hAnsiTheme="minorHAnsi" w:cstheme="minorHAnsi"/>
          <w:b w:val="0"/>
          <w:sz w:val="24"/>
          <w:szCs w:val="24"/>
        </w:rPr>
        <w:t>servicios</w:t>
      </w:r>
      <w:r w:rsidRPr="003E483C">
        <w:rPr>
          <w:rFonts w:asciiTheme="minorHAnsi" w:hAnsiTheme="minorHAnsi" w:cstheme="minorHAnsi"/>
          <w:b w:val="0"/>
          <w:sz w:val="24"/>
          <w:szCs w:val="24"/>
        </w:rPr>
        <w:t xml:space="preserve">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w:t>
      </w:r>
      <w:r w:rsidRPr="003E483C">
        <w:rPr>
          <w:rFonts w:asciiTheme="minorHAnsi" w:hAnsiTheme="minorHAnsi" w:cstheme="minorHAnsi"/>
          <w:b w:val="0"/>
          <w:sz w:val="24"/>
          <w:szCs w:val="24"/>
        </w:rPr>
        <w:lastRenderedPageBreak/>
        <w:t>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 xml:space="preserve">La descripción, especificaciones técnicas y condiciones de los </w:t>
      </w:r>
      <w:r w:rsidR="003B6D8A">
        <w:rPr>
          <w:rFonts w:asciiTheme="minorHAnsi" w:hAnsiTheme="minorHAnsi" w:cstheme="minorHAnsi"/>
          <w:b w:val="0"/>
          <w:sz w:val="24"/>
          <w:szCs w:val="24"/>
        </w:rPr>
        <w:t>servicios</w:t>
      </w:r>
      <w:r w:rsidRPr="00325560">
        <w:rPr>
          <w:rFonts w:asciiTheme="minorHAnsi" w:hAnsiTheme="minorHAnsi" w:cstheme="minorHAnsi"/>
          <w:b w:val="0"/>
          <w:sz w:val="24"/>
          <w:szCs w:val="24"/>
        </w:rPr>
        <w:t xml:space="preserve">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w:t>
      </w:r>
      <w:r w:rsidR="003B6D8A">
        <w:rPr>
          <w:rFonts w:asciiTheme="minorHAnsi" w:hAnsiTheme="minorHAnsi" w:cstheme="minorHAnsi"/>
          <w:b w:val="0"/>
          <w:sz w:val="24"/>
          <w:szCs w:val="24"/>
        </w:rPr>
        <w:t>los paquetes por lo</w:t>
      </w:r>
      <w:r w:rsidRPr="00325560">
        <w:rPr>
          <w:rFonts w:asciiTheme="minorHAnsi" w:hAnsiTheme="minorHAnsi" w:cstheme="minorHAnsi"/>
          <w:b w:val="0"/>
          <w:sz w:val="24"/>
          <w:szCs w:val="24"/>
        </w:rPr>
        <w:t>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w:t>
      </w:r>
      <w:r w:rsidR="00D70A14">
        <w:rPr>
          <w:rFonts w:asciiTheme="minorHAnsi" w:hAnsiTheme="minorHAnsi" w:cstheme="minorHAnsi"/>
          <w:b w:val="0"/>
          <w:sz w:val="24"/>
          <w:szCs w:val="24"/>
        </w:rPr>
        <w:t xml:space="preserve"> deberá acreditar que los servicios</w:t>
      </w:r>
      <w:r w:rsidRPr="003E483C">
        <w:rPr>
          <w:rFonts w:asciiTheme="minorHAnsi" w:hAnsiTheme="minorHAnsi" w:cstheme="minorHAnsi"/>
          <w:b w:val="0"/>
          <w:sz w:val="24"/>
          <w:szCs w:val="24"/>
        </w:rPr>
        <w:t xml:space="preserve"> ofertados cumplen con las especificaciones solicitadas, mediante la presentación de su propuesta técnica de conformidad con lo contenido en el anexo técnico.</w:t>
      </w:r>
    </w:p>
    <w:p w:rsidR="00AD1855" w:rsidRDefault="00AD1855" w:rsidP="00A2010C">
      <w:pPr>
        <w:pStyle w:val="2"/>
        <w:ind w:left="709"/>
        <w:rPr>
          <w:rFonts w:asciiTheme="minorHAnsi" w:hAnsiTheme="minorHAnsi" w:cstheme="minorHAnsi"/>
          <w:sz w:val="24"/>
          <w:szCs w:val="24"/>
        </w:rPr>
      </w:pPr>
    </w:p>
    <w:p w:rsidR="00A76B1C" w:rsidRPr="003E483C" w:rsidRDefault="00A76B1C" w:rsidP="003C7D97">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w:t>
      </w:r>
      <w:r w:rsidR="005910FB">
        <w:rPr>
          <w:rFonts w:asciiTheme="minorHAnsi" w:hAnsiTheme="minorHAnsi" w:cstheme="minorHAnsi"/>
          <w:sz w:val="24"/>
          <w:szCs w:val="24"/>
        </w:rPr>
        <w:t xml:space="preserve">bienes y </w:t>
      </w:r>
      <w:r w:rsidR="008D684A">
        <w:rPr>
          <w:rFonts w:asciiTheme="minorHAnsi" w:hAnsiTheme="minorHAnsi" w:cstheme="minorHAnsi"/>
          <w:sz w:val="24"/>
          <w:szCs w:val="24"/>
        </w:rPr>
        <w:t xml:space="preserve">servicios </w:t>
      </w:r>
      <w:r w:rsidR="002B4139" w:rsidRPr="003E483C">
        <w:rPr>
          <w:rFonts w:asciiTheme="minorHAnsi" w:hAnsiTheme="minorHAnsi" w:cstheme="minorHAnsi"/>
          <w:sz w:val="24"/>
          <w:szCs w:val="24"/>
        </w:rPr>
        <w:t>solicitados</w:t>
      </w:r>
      <w:r w:rsidR="00996165">
        <w:rPr>
          <w:rFonts w:asciiTheme="minorHAnsi" w:hAnsiTheme="minorHAnsi" w:cstheme="minorHAnsi"/>
          <w:sz w:val="24"/>
          <w:szCs w:val="24"/>
        </w:rPr>
        <w:t xml:space="preserve"> </w:t>
      </w:r>
      <w:r w:rsidR="00996165" w:rsidRPr="00B129FF">
        <w:rPr>
          <w:rFonts w:ascii="Calibri" w:hAnsi="Calibri" w:cs="Arial"/>
          <w:sz w:val="24"/>
        </w:rPr>
        <w:t>de acuer</w:t>
      </w:r>
      <w:r w:rsidR="00996165">
        <w:rPr>
          <w:rFonts w:ascii="Calibri" w:hAnsi="Calibri" w:cs="Arial"/>
          <w:sz w:val="24"/>
        </w:rPr>
        <w:t xml:space="preserve">do a lo establecido en el ANEXO TECNICO </w:t>
      </w:r>
      <w:r w:rsidR="00996165" w:rsidRPr="00B129FF">
        <w:rPr>
          <w:rFonts w:ascii="Calibri" w:hAnsi="Calibri" w:cs="Arial"/>
          <w:sz w:val="24"/>
        </w:rPr>
        <w:t>de estas bases de Licitación</w:t>
      </w:r>
      <w:r w:rsidR="00996165">
        <w:rPr>
          <w:rFonts w:ascii="Calibri" w:hAnsi="Calibri" w:cs="Arial"/>
          <w:sz w:val="24"/>
        </w:rPr>
        <w:t>,</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7424BD" w:rsidRPr="00B129FF">
        <w:rPr>
          <w:rFonts w:ascii="Calibri" w:hAnsi="Calibri" w:cs="Arial"/>
          <w:b/>
          <w:color w:val="000000"/>
          <w:sz w:val="24"/>
        </w:rPr>
        <w:t xml:space="preserve">las características técnicas de los </w:t>
      </w:r>
      <w:r w:rsidR="007424BD">
        <w:rPr>
          <w:rFonts w:ascii="Calibri" w:hAnsi="Calibri" w:cs="Arial"/>
          <w:b/>
          <w:color w:val="000000"/>
          <w:sz w:val="24"/>
        </w:rPr>
        <w:t>servicios a prestar, así como de los equipos</w:t>
      </w:r>
      <w:r w:rsidR="007424BD" w:rsidRPr="00B129FF">
        <w:rPr>
          <w:rFonts w:ascii="Calibri" w:hAnsi="Calibri" w:cs="Arial"/>
          <w:b/>
          <w:color w:val="000000"/>
          <w:sz w:val="24"/>
        </w:rPr>
        <w:t xml:space="preserve"> propuestos incluyendo la garantía, marca, modelo y cantidad, de los mismos</w:t>
      </w:r>
      <w:r w:rsidR="002B4139" w:rsidRPr="003E483C">
        <w:rPr>
          <w:rFonts w:asciiTheme="minorHAnsi" w:hAnsiTheme="minorHAnsi" w:cstheme="minorHAnsi"/>
          <w:sz w:val="24"/>
          <w:szCs w:val="24"/>
        </w:rPr>
        <w:t>;</w:t>
      </w:r>
      <w:r w:rsidR="00EF7D55">
        <w:rPr>
          <w:rFonts w:asciiTheme="minorHAnsi" w:hAnsiTheme="minorHAnsi" w:cstheme="minorHAnsi"/>
          <w:sz w:val="24"/>
          <w:szCs w:val="24"/>
        </w:rPr>
        <w:t xml:space="preserve"> así  mismo deberá expresarse </w:t>
      </w:r>
      <w:r w:rsidR="0013586B">
        <w:rPr>
          <w:rFonts w:asciiTheme="minorHAnsi" w:hAnsiTheme="minorHAnsi" w:cstheme="minorHAnsi"/>
          <w:b/>
          <w:sz w:val="24"/>
          <w:szCs w:val="24"/>
        </w:rPr>
        <w:t>plazo</w:t>
      </w:r>
      <w:r w:rsidR="002F7C6D">
        <w:rPr>
          <w:rFonts w:asciiTheme="minorHAnsi" w:hAnsiTheme="minorHAnsi" w:cstheme="minorHAnsi"/>
          <w:b/>
          <w:sz w:val="24"/>
          <w:szCs w:val="24"/>
        </w:rPr>
        <w:t xml:space="preserve"> de entrega</w:t>
      </w:r>
      <w:r w:rsidR="00EF7D55" w:rsidRPr="00EF7D55">
        <w:rPr>
          <w:rFonts w:asciiTheme="minorHAnsi" w:hAnsiTheme="minorHAnsi" w:cstheme="minorHAnsi"/>
          <w:b/>
          <w:sz w:val="24"/>
          <w:szCs w:val="24"/>
        </w:rPr>
        <w:t>, vigencia</w:t>
      </w:r>
      <w:r w:rsidR="002F7C6D">
        <w:rPr>
          <w:rFonts w:asciiTheme="minorHAnsi" w:hAnsiTheme="minorHAnsi" w:cstheme="minorHAnsi"/>
          <w:b/>
          <w:sz w:val="24"/>
          <w:szCs w:val="24"/>
        </w:rPr>
        <w:t xml:space="preserve"> del contrato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En caso de que no se presente</w:t>
      </w:r>
      <w:r w:rsidR="00EA49D4">
        <w:rPr>
          <w:rFonts w:asciiTheme="minorHAnsi" w:hAnsiTheme="minorHAnsi" w:cstheme="minorHAnsi"/>
          <w:sz w:val="24"/>
        </w:rPr>
        <w:t xml:space="preserve"> este documento</w:t>
      </w:r>
      <w:r w:rsidRPr="003E483C">
        <w:rPr>
          <w:rFonts w:asciiTheme="minorHAnsi" w:hAnsiTheme="minorHAnsi" w:cstheme="minorHAnsi"/>
          <w:sz w:val="24"/>
        </w:rPr>
        <w:t xml:space="preserve"> debidamente firmado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w:t>
      </w:r>
      <w:r w:rsidR="00EA49D4">
        <w:rPr>
          <w:rFonts w:asciiTheme="minorHAnsi" w:hAnsiTheme="minorHAnsi" w:cstheme="minorHAnsi"/>
          <w:sz w:val="24"/>
        </w:rPr>
        <w:t xml:space="preserve"> y servicios</w:t>
      </w:r>
      <w:r w:rsidRPr="003E483C">
        <w:rPr>
          <w:rFonts w:asciiTheme="minorHAnsi" w:hAnsiTheme="minorHAnsi" w:cstheme="minorHAnsi"/>
          <w:sz w:val="24"/>
        </w:rPr>
        <w:t xml:space="preserve">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252C22"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w:t>
      </w:r>
      <w:r w:rsidR="00A2706C" w:rsidRPr="003E483C">
        <w:rPr>
          <w:rFonts w:asciiTheme="minorHAnsi" w:hAnsiTheme="minorHAnsi" w:cstheme="minorHAnsi"/>
          <w:b w:val="0"/>
          <w:sz w:val="24"/>
          <w:szCs w:val="24"/>
        </w:rPr>
        <w:lastRenderedPageBreak/>
        <w:t xml:space="preserve">utilizar para ello el formato proporcionado en el </w:t>
      </w:r>
      <w:r w:rsidR="00A2706C" w:rsidRPr="003E483C">
        <w:rPr>
          <w:rFonts w:asciiTheme="minorHAnsi" w:hAnsiTheme="minorHAnsi" w:cstheme="minorHAnsi"/>
          <w:sz w:val="24"/>
          <w:szCs w:val="24"/>
        </w:rPr>
        <w:t xml:space="preserve">Anexo </w:t>
      </w:r>
      <w:r w:rsidR="00252C22">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 xml:space="preserve">entante legal según sea el </w:t>
      </w:r>
      <w:r w:rsidR="00FF4FB5" w:rsidRPr="00252C22">
        <w:rPr>
          <w:rFonts w:asciiTheme="minorHAnsi" w:hAnsiTheme="minorHAnsi" w:cstheme="minorHAnsi"/>
          <w:b w:val="0"/>
          <w:sz w:val="24"/>
          <w:szCs w:val="24"/>
        </w:rPr>
        <w:t>caso</w:t>
      </w:r>
      <w:r w:rsidR="00252C22" w:rsidRPr="00252C22">
        <w:rPr>
          <w:rFonts w:asciiTheme="minorHAnsi" w:hAnsiTheme="minorHAnsi" w:cstheme="minorHAnsi"/>
          <w:b w:val="0"/>
          <w:sz w:val="24"/>
          <w:szCs w:val="24"/>
        </w:rPr>
        <w:t xml:space="preserve"> </w:t>
      </w:r>
      <w:r w:rsidR="00252C22" w:rsidRPr="00252C22">
        <w:rPr>
          <w:rFonts w:asciiTheme="minorHAnsi" w:hAnsiTheme="minorHAnsi" w:cs="Arial"/>
          <w:b w:val="0"/>
          <w:sz w:val="24"/>
          <w:szCs w:val="24"/>
        </w:rPr>
        <w:t>de lo contrario será desechada</w:t>
      </w:r>
      <w:r w:rsidR="00252C22" w:rsidRPr="00252C22">
        <w:rPr>
          <w:rFonts w:asciiTheme="minorHAnsi" w:hAnsiTheme="minorHAnsi" w:cs="Arial"/>
          <w:sz w:val="24"/>
          <w:szCs w:val="24"/>
        </w:rPr>
        <w:t xml:space="preserve"> </w:t>
      </w:r>
      <w:r w:rsidR="00252C22" w:rsidRPr="00252C22">
        <w:rPr>
          <w:rFonts w:asciiTheme="minorHAnsi" w:hAnsiTheme="minorHAnsi" w:cs="Arial"/>
          <w:b w:val="0"/>
          <w:sz w:val="24"/>
          <w:szCs w:val="24"/>
        </w:rPr>
        <w:t>su proposición</w:t>
      </w:r>
      <w:r w:rsidR="00FF4FB5" w:rsidRPr="00252C22">
        <w:rPr>
          <w:rFonts w:asciiTheme="minorHAnsi" w:hAnsiTheme="minorHAnsi" w:cstheme="minorHAnsi"/>
          <w:b w:val="0"/>
          <w:sz w:val="24"/>
          <w:szCs w:val="24"/>
        </w:rPr>
        <w:t>,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3B0DB8" w:rsidRPr="003E483C"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3E483C" w:rsidRDefault="003B0DB8" w:rsidP="003B0DB8">
      <w:pPr>
        <w:pStyle w:val="4"/>
        <w:ind w:left="709"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3B0DB8"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001F6D"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w:t>
      </w:r>
      <w:r w:rsidR="00C82046" w:rsidRPr="00001F6D">
        <w:rPr>
          <w:rFonts w:asciiTheme="minorHAnsi" w:hAnsiTheme="minorHAnsi" w:cstheme="minorHAnsi"/>
          <w:b/>
          <w:sz w:val="24"/>
          <w:szCs w:val="24"/>
        </w:rPr>
        <w:t>vo para desecharla.</w:t>
      </w:r>
    </w:p>
    <w:p w:rsidR="004A1C46" w:rsidRPr="00001F6D" w:rsidRDefault="004A1C46" w:rsidP="009462E5">
      <w:pPr>
        <w:pStyle w:val="3"/>
        <w:ind w:left="0" w:firstLine="0"/>
        <w:rPr>
          <w:rFonts w:asciiTheme="minorHAnsi" w:hAnsiTheme="minorHAnsi" w:cstheme="minorHAnsi"/>
          <w:b/>
          <w:sz w:val="24"/>
          <w:szCs w:val="24"/>
        </w:rPr>
      </w:pPr>
    </w:p>
    <w:p w:rsidR="004A1C46" w:rsidRPr="00001F6D"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001F6D">
        <w:rPr>
          <w:rFonts w:asciiTheme="minorHAnsi" w:hAnsiTheme="minorHAnsi" w:cstheme="minorHAnsi"/>
          <w:b/>
          <w:sz w:val="24"/>
          <w:szCs w:val="24"/>
        </w:rPr>
        <w:t xml:space="preserve">COMPROBANTE PARA ACREDITAR SU DOMICILIO Y REGISTRO FISCAL </w:t>
      </w:r>
      <w:r w:rsidR="00252C22" w:rsidRPr="00001F6D">
        <w:rPr>
          <w:rFonts w:asciiTheme="minorHAnsi" w:hAnsiTheme="minorHAnsi" w:cstheme="minorHAnsi"/>
          <w:b/>
          <w:sz w:val="24"/>
          <w:szCs w:val="24"/>
        </w:rPr>
        <w:t>DE LAS OFICINAS DEL LICITANTE PARTICIPANTE:</w:t>
      </w:r>
      <w:r w:rsidRPr="00001F6D">
        <w:rPr>
          <w:rFonts w:asciiTheme="minorHAnsi" w:hAnsiTheme="minorHAnsi" w:cstheme="minorHAnsi"/>
          <w:b/>
          <w:sz w:val="24"/>
          <w:szCs w:val="24"/>
        </w:rPr>
        <w:t xml:space="preserve"> </w:t>
      </w:r>
      <w:r w:rsidR="00252C22" w:rsidRPr="00001F6D">
        <w:rPr>
          <w:rFonts w:asciiTheme="minorHAnsi" w:hAnsiTheme="minorHAnsi" w:cs="Arial"/>
          <w:sz w:val="24"/>
          <w:szCs w:val="24"/>
        </w:rPr>
        <w:t>El licitante participante deberá comprobar que tiene</w:t>
      </w:r>
      <w:r w:rsidR="00252C22" w:rsidRPr="00001F6D">
        <w:rPr>
          <w:rFonts w:asciiTheme="minorHAnsi" w:hAnsiTheme="minorHAnsi" w:cs="Arial"/>
          <w:b/>
          <w:sz w:val="24"/>
          <w:szCs w:val="24"/>
        </w:rPr>
        <w:t xml:space="preserve"> oficinas establecidas (matriz y/o sucursales), </w:t>
      </w:r>
      <w:r w:rsidR="00252C22" w:rsidRPr="00001F6D">
        <w:rPr>
          <w:rFonts w:asciiTheme="minorHAnsi" w:hAnsiTheme="minorHAnsi" w:cs="Arial"/>
          <w:sz w:val="24"/>
          <w:szCs w:val="24"/>
        </w:rPr>
        <w:t xml:space="preserve">para cada uno de los Paquetes en los que participe. En las cuales deberá contar con personal administrativo y técnico, para prestar el servicio de </w:t>
      </w:r>
      <w:r w:rsidR="00252C22" w:rsidRPr="00001F6D">
        <w:rPr>
          <w:rFonts w:asciiTheme="minorHAnsi" w:hAnsiTheme="minorHAnsi" w:cs="Arial"/>
          <w:bCs/>
          <w:color w:val="000000"/>
          <w:sz w:val="24"/>
          <w:szCs w:val="24"/>
        </w:rPr>
        <w:t>Foto impresión y/o Foto copiado</w:t>
      </w:r>
      <w:r w:rsidR="00252C22" w:rsidRPr="00001F6D">
        <w:rPr>
          <w:rFonts w:asciiTheme="minorHAnsi" w:hAnsiTheme="minorHAnsi" w:cs="Arial"/>
          <w:sz w:val="24"/>
          <w:szCs w:val="24"/>
        </w:rPr>
        <w:t xml:space="preserve">  correctamente, de conformidad con las necesidades de cada uno de los paquetes en los que pretenda participar</w:t>
      </w:r>
      <w:r w:rsidR="00252C22" w:rsidRPr="00001F6D">
        <w:rPr>
          <w:rFonts w:ascii="Arial" w:hAnsi="Arial" w:cs="Arial"/>
        </w:rPr>
        <w:t>.</w:t>
      </w:r>
    </w:p>
    <w:p w:rsidR="00252C22" w:rsidRDefault="00252C22" w:rsidP="00252C22">
      <w:pPr>
        <w:pStyle w:val="3"/>
        <w:tabs>
          <w:tab w:val="left" w:pos="1080"/>
        </w:tabs>
        <w:rPr>
          <w:rFonts w:asciiTheme="minorHAnsi" w:hAnsiTheme="minorHAnsi" w:cstheme="minorHAnsi"/>
          <w:b/>
          <w:sz w:val="24"/>
          <w:szCs w:val="24"/>
        </w:rPr>
      </w:pPr>
    </w:p>
    <w:p w:rsidR="00252C22" w:rsidRDefault="00252C22" w:rsidP="004F0F83">
      <w:pPr>
        <w:tabs>
          <w:tab w:val="left" w:pos="993"/>
        </w:tabs>
        <w:ind w:left="709" w:right="40"/>
        <w:jc w:val="both"/>
        <w:rPr>
          <w:rFonts w:asciiTheme="minorHAnsi" w:hAnsiTheme="minorHAnsi" w:cs="Arial"/>
          <w:sz w:val="24"/>
          <w:szCs w:val="24"/>
        </w:rPr>
      </w:pPr>
      <w:r w:rsidRPr="004F0F83">
        <w:rPr>
          <w:rFonts w:asciiTheme="minorHAnsi" w:hAnsiTheme="minorHAnsi" w:cs="Arial"/>
          <w:sz w:val="24"/>
          <w:szCs w:val="24"/>
        </w:rPr>
        <w:t xml:space="preserve">Para la participación en los </w:t>
      </w:r>
      <w:r w:rsidRPr="004F0F83">
        <w:rPr>
          <w:rFonts w:asciiTheme="minorHAnsi" w:hAnsiTheme="minorHAnsi" w:cs="Arial"/>
          <w:b/>
          <w:sz w:val="24"/>
          <w:szCs w:val="24"/>
        </w:rPr>
        <w:t>Municipios de Mexicali (Paquete 01), Tijuana (Paquete 02) y Ensenada (Paquete 03), Baja California</w:t>
      </w:r>
      <w:r w:rsidRPr="004F0F83">
        <w:rPr>
          <w:rFonts w:asciiTheme="minorHAnsi" w:hAnsiTheme="minorHAnsi" w:cs="Arial"/>
          <w:sz w:val="24"/>
          <w:szCs w:val="24"/>
        </w:rPr>
        <w:t xml:space="preserve"> el licitante queda obligado a contar con oficinas.</w:t>
      </w:r>
    </w:p>
    <w:p w:rsidR="004F0F83" w:rsidRPr="004F0F83" w:rsidRDefault="004F0F83" w:rsidP="004F0F83">
      <w:pPr>
        <w:tabs>
          <w:tab w:val="left" w:pos="993"/>
        </w:tabs>
        <w:ind w:left="709" w:right="40"/>
        <w:jc w:val="both"/>
        <w:rPr>
          <w:rFonts w:asciiTheme="minorHAnsi" w:hAnsiTheme="minorHAnsi" w:cs="Arial"/>
          <w:sz w:val="24"/>
          <w:szCs w:val="24"/>
        </w:rPr>
      </w:pPr>
    </w:p>
    <w:p w:rsidR="00252C22" w:rsidRPr="004F0F83" w:rsidRDefault="00252C22" w:rsidP="004F0F83">
      <w:pPr>
        <w:numPr>
          <w:ilvl w:val="0"/>
          <w:numId w:val="29"/>
        </w:numPr>
        <w:tabs>
          <w:tab w:val="left" w:pos="993"/>
        </w:tabs>
        <w:ind w:left="709" w:right="40" w:firstLine="0"/>
        <w:jc w:val="both"/>
        <w:rPr>
          <w:rFonts w:asciiTheme="minorHAnsi" w:hAnsiTheme="minorHAnsi" w:cs="Arial"/>
          <w:sz w:val="24"/>
          <w:szCs w:val="24"/>
        </w:rPr>
      </w:pPr>
      <w:r w:rsidRPr="004F0F83">
        <w:rPr>
          <w:rFonts w:asciiTheme="minorHAnsi" w:hAnsiTheme="minorHAnsi" w:cs="Arial"/>
          <w:sz w:val="24"/>
          <w:szCs w:val="24"/>
        </w:rPr>
        <w:lastRenderedPageBreak/>
        <w:t>Dentro del</w:t>
      </w:r>
      <w:r w:rsidRPr="004F0F83">
        <w:rPr>
          <w:rFonts w:asciiTheme="minorHAnsi" w:hAnsiTheme="minorHAnsi" w:cs="Arial"/>
          <w:b/>
          <w:sz w:val="24"/>
          <w:szCs w:val="24"/>
        </w:rPr>
        <w:t xml:space="preserve"> paquete 01, El Valle y San Felipe, Baja California</w:t>
      </w:r>
      <w:r w:rsidRPr="004F0F83">
        <w:rPr>
          <w:rFonts w:asciiTheme="minorHAnsi" w:hAnsiTheme="minorHAnsi" w:cs="Arial"/>
          <w:sz w:val="24"/>
          <w:szCs w:val="24"/>
        </w:rPr>
        <w:t>, podrán contar con sucursal en dicho lugar o bien en el Municipio de Mexicali únicamente. (Siempre y cuando cuenten con los técnicos necesarios para atender esos sitios).</w:t>
      </w:r>
    </w:p>
    <w:p w:rsidR="00252C22" w:rsidRPr="004F0F83" w:rsidRDefault="00252C22" w:rsidP="004F0F83">
      <w:pPr>
        <w:numPr>
          <w:ilvl w:val="0"/>
          <w:numId w:val="29"/>
        </w:numPr>
        <w:tabs>
          <w:tab w:val="left" w:pos="993"/>
        </w:tabs>
        <w:ind w:left="709" w:right="40" w:firstLine="0"/>
        <w:jc w:val="both"/>
        <w:rPr>
          <w:rFonts w:asciiTheme="minorHAnsi" w:hAnsiTheme="minorHAnsi" w:cs="Arial"/>
          <w:sz w:val="24"/>
          <w:szCs w:val="24"/>
        </w:rPr>
      </w:pPr>
      <w:r w:rsidRPr="004F0F83">
        <w:rPr>
          <w:rFonts w:asciiTheme="minorHAnsi" w:hAnsiTheme="minorHAnsi" w:cs="Arial"/>
          <w:sz w:val="24"/>
          <w:szCs w:val="24"/>
        </w:rPr>
        <w:t xml:space="preserve">Dentro del </w:t>
      </w:r>
      <w:r w:rsidRPr="004F0F83">
        <w:rPr>
          <w:rFonts w:asciiTheme="minorHAnsi" w:hAnsiTheme="minorHAnsi" w:cs="Arial"/>
          <w:b/>
          <w:sz w:val="24"/>
          <w:szCs w:val="24"/>
        </w:rPr>
        <w:t>paquete 02</w:t>
      </w:r>
      <w:r w:rsidRPr="004F0F83">
        <w:rPr>
          <w:rFonts w:asciiTheme="minorHAnsi" w:hAnsiTheme="minorHAnsi" w:cs="Arial"/>
          <w:sz w:val="24"/>
          <w:szCs w:val="24"/>
        </w:rPr>
        <w:t xml:space="preserve">, para el Municipio de </w:t>
      </w:r>
      <w:r w:rsidRPr="004F0F83">
        <w:rPr>
          <w:rFonts w:asciiTheme="minorHAnsi" w:hAnsiTheme="minorHAnsi" w:cs="Arial"/>
          <w:b/>
          <w:sz w:val="24"/>
          <w:szCs w:val="24"/>
        </w:rPr>
        <w:t>Tecate y Rosarito, Baja California</w:t>
      </w:r>
      <w:r w:rsidRPr="004F0F83">
        <w:rPr>
          <w:rFonts w:asciiTheme="minorHAnsi" w:hAnsiTheme="minorHAnsi" w:cs="Arial"/>
          <w:sz w:val="24"/>
          <w:szCs w:val="24"/>
        </w:rPr>
        <w:t>, podrán contar con sucursal en dichos Municipios o bien en el Municipio de Tijuana únicamente. (Siempre y cuando cuenten con los técnicos necesarios para atender esos sitios).</w:t>
      </w:r>
    </w:p>
    <w:p w:rsidR="00252C22" w:rsidRPr="004F0F83" w:rsidRDefault="00252C22" w:rsidP="004F0F83">
      <w:pPr>
        <w:numPr>
          <w:ilvl w:val="0"/>
          <w:numId w:val="29"/>
        </w:numPr>
        <w:tabs>
          <w:tab w:val="left" w:pos="993"/>
        </w:tabs>
        <w:ind w:left="709" w:right="40" w:firstLine="0"/>
        <w:jc w:val="both"/>
        <w:rPr>
          <w:rFonts w:asciiTheme="minorHAnsi" w:hAnsiTheme="minorHAnsi" w:cs="Arial"/>
          <w:sz w:val="24"/>
          <w:szCs w:val="24"/>
        </w:rPr>
      </w:pPr>
      <w:r w:rsidRPr="004F0F83">
        <w:rPr>
          <w:rFonts w:asciiTheme="minorHAnsi" w:hAnsiTheme="minorHAnsi" w:cs="Arial"/>
          <w:sz w:val="24"/>
          <w:szCs w:val="24"/>
        </w:rPr>
        <w:t xml:space="preserve">Dentro del </w:t>
      </w:r>
      <w:r w:rsidRPr="004F0F83">
        <w:rPr>
          <w:rFonts w:asciiTheme="minorHAnsi" w:hAnsiTheme="minorHAnsi" w:cs="Arial"/>
          <w:b/>
          <w:sz w:val="24"/>
          <w:szCs w:val="24"/>
        </w:rPr>
        <w:t>paquete 03</w:t>
      </w:r>
      <w:r w:rsidRPr="004F0F83">
        <w:rPr>
          <w:rFonts w:asciiTheme="minorHAnsi" w:hAnsiTheme="minorHAnsi" w:cs="Arial"/>
          <w:sz w:val="24"/>
          <w:szCs w:val="24"/>
        </w:rPr>
        <w:t xml:space="preserve">, para el poblado de </w:t>
      </w:r>
      <w:r w:rsidRPr="004F0F83">
        <w:rPr>
          <w:rFonts w:asciiTheme="minorHAnsi" w:hAnsiTheme="minorHAnsi" w:cs="Arial"/>
          <w:b/>
          <w:sz w:val="24"/>
          <w:szCs w:val="24"/>
        </w:rPr>
        <w:t>San Quintín, Baja California</w:t>
      </w:r>
      <w:r w:rsidRPr="004F0F83">
        <w:rPr>
          <w:rFonts w:asciiTheme="minorHAnsi" w:hAnsiTheme="minorHAnsi" w:cs="Arial"/>
          <w:sz w:val="24"/>
          <w:szCs w:val="24"/>
        </w:rPr>
        <w:t>, podrán contar con sucursal en dicho lugar o bien en el municipio de Ensenada únicamente. (Siempre y cuando cuenten con los técnicos necesarios para atender esos sitios).</w:t>
      </w:r>
    </w:p>
    <w:p w:rsidR="00252C22" w:rsidRPr="003E483C" w:rsidRDefault="00252C22" w:rsidP="00252C22">
      <w:pPr>
        <w:pStyle w:val="3"/>
        <w:tabs>
          <w:tab w:val="left" w:pos="1080"/>
        </w:tabs>
        <w:rPr>
          <w:rFonts w:asciiTheme="minorHAnsi" w:hAnsiTheme="minorHAnsi" w:cstheme="minorHAnsi"/>
          <w:b/>
          <w:sz w:val="24"/>
          <w:szCs w:val="24"/>
        </w:rPr>
      </w:pPr>
    </w:p>
    <w:p w:rsidR="003C7D97" w:rsidRPr="00BA52EF" w:rsidRDefault="003C7D97" w:rsidP="003C7D97">
      <w:pPr>
        <w:rPr>
          <w:rFonts w:ascii="Calibri" w:hAnsi="Calibri" w:cs="Calibri"/>
          <w:b/>
          <w:sz w:val="24"/>
        </w:rPr>
      </w:pPr>
      <w:r>
        <w:rPr>
          <w:rFonts w:asciiTheme="minorHAnsi" w:hAnsiTheme="minorHAnsi" w:cstheme="minorHAnsi"/>
          <w:b/>
          <w:sz w:val="24"/>
          <w:szCs w:val="24"/>
        </w:rPr>
        <w:t xml:space="preserve">             </w:t>
      </w:r>
      <w:r w:rsidRPr="00BA52EF">
        <w:rPr>
          <w:rFonts w:ascii="Calibri" w:hAnsi="Calibri" w:cs="Calibri"/>
          <w:b/>
          <w:sz w:val="24"/>
        </w:rPr>
        <w:t>Para acreditar su residencia deberá presentar los siguientes documentos:</w:t>
      </w:r>
    </w:p>
    <w:p w:rsidR="003C7D97" w:rsidRPr="00BA52EF" w:rsidRDefault="003C7D97" w:rsidP="003C7D97">
      <w:pPr>
        <w:tabs>
          <w:tab w:val="left" w:pos="1440"/>
        </w:tabs>
        <w:ind w:left="709" w:right="40"/>
        <w:jc w:val="both"/>
        <w:rPr>
          <w:rFonts w:ascii="Calibri" w:hAnsi="Calibri" w:cs="Calibri"/>
          <w:sz w:val="24"/>
        </w:rPr>
      </w:pPr>
      <w:r w:rsidRPr="003C7D97">
        <w:rPr>
          <w:rFonts w:asciiTheme="minorHAnsi" w:hAnsiTheme="minorHAnsi" w:cstheme="minorHAnsi"/>
          <w:sz w:val="24"/>
          <w:szCs w:val="24"/>
        </w:rPr>
        <w:t xml:space="preserve">Presentar copia simple de la Cédula de Identificación Fiscal,  Aviso al Registro Estatal de Causantes en el Estado de Baja California </w:t>
      </w:r>
      <w:r>
        <w:rPr>
          <w:rFonts w:asciiTheme="minorHAnsi" w:hAnsiTheme="minorHAnsi" w:cstheme="minorHAnsi"/>
          <w:sz w:val="24"/>
          <w:szCs w:val="24"/>
        </w:rPr>
        <w:t>y</w:t>
      </w:r>
      <w:r w:rsidRPr="003C7D97">
        <w:rPr>
          <w:rFonts w:asciiTheme="minorHAnsi" w:hAnsiTheme="minorHAnsi" w:cstheme="minorHAnsi"/>
          <w:sz w:val="24"/>
          <w:szCs w:val="24"/>
        </w:rPr>
        <w:t xml:space="preserve"> copia del último pago de sus impuestos estatales</w:t>
      </w:r>
      <w:r>
        <w:rPr>
          <w:rFonts w:asciiTheme="minorHAnsi" w:hAnsiTheme="minorHAnsi" w:cstheme="minorHAnsi"/>
          <w:sz w:val="24"/>
          <w:szCs w:val="24"/>
        </w:rPr>
        <w:t>,</w:t>
      </w:r>
      <w:r w:rsidRPr="003C7D97">
        <w:rPr>
          <w:rFonts w:asciiTheme="minorHAnsi" w:hAnsiTheme="minorHAnsi" w:cstheme="minorHAnsi"/>
          <w:sz w:val="24"/>
          <w:szCs w:val="24"/>
        </w:rPr>
        <w:t xml:space="preserve"> de cada uno de los municipios del paquete en que participe.</w:t>
      </w:r>
    </w:p>
    <w:p w:rsidR="003C7D97" w:rsidRPr="00BA52EF" w:rsidRDefault="003C7D97" w:rsidP="003C7D97">
      <w:pPr>
        <w:tabs>
          <w:tab w:val="left" w:pos="1440"/>
        </w:tabs>
        <w:ind w:left="1980" w:right="-37"/>
        <w:jc w:val="both"/>
        <w:rPr>
          <w:rFonts w:ascii="Calibri" w:hAnsi="Calibri" w:cs="Calibri"/>
          <w:sz w:val="24"/>
        </w:rPr>
      </w:pPr>
    </w:p>
    <w:p w:rsidR="003C7D97" w:rsidRPr="00BA52EF" w:rsidRDefault="003C7D97" w:rsidP="003C7D97">
      <w:pPr>
        <w:ind w:left="709" w:right="40"/>
        <w:jc w:val="both"/>
        <w:rPr>
          <w:rFonts w:ascii="Calibri" w:hAnsi="Calibri" w:cs="Calibri"/>
          <w:sz w:val="24"/>
        </w:rPr>
      </w:pPr>
      <w:r w:rsidRPr="00BA52EF">
        <w:rPr>
          <w:rFonts w:ascii="Calibri" w:hAnsi="Calibri" w:cs="Calibri"/>
          <w:sz w:val="24"/>
        </w:rPr>
        <w:t>La Convocante procederá a desechar las propuestas técnicas de los licitantes que incurran en los siguientes supuestos:</w:t>
      </w:r>
    </w:p>
    <w:p w:rsidR="003C7D97" w:rsidRPr="00BA52EF" w:rsidRDefault="003C7D97" w:rsidP="003C7D97">
      <w:pPr>
        <w:numPr>
          <w:ilvl w:val="0"/>
          <w:numId w:val="33"/>
        </w:numPr>
        <w:tabs>
          <w:tab w:val="left" w:pos="1440"/>
        </w:tabs>
        <w:ind w:left="709" w:right="40" w:firstLine="0"/>
        <w:jc w:val="both"/>
        <w:rPr>
          <w:rFonts w:ascii="Calibri" w:hAnsi="Calibri" w:cs="Calibri"/>
          <w:sz w:val="24"/>
        </w:rPr>
      </w:pPr>
      <w:r w:rsidRPr="00BA52EF">
        <w:rPr>
          <w:rFonts w:ascii="Calibri" w:hAnsi="Calibri" w:cs="Calibri"/>
          <w:sz w:val="24"/>
        </w:rPr>
        <w:t>Cuando no presenten alguno de los documentos requeridos para acreditar este requisito.</w:t>
      </w:r>
    </w:p>
    <w:p w:rsidR="003C7D97" w:rsidRPr="00BA52EF" w:rsidRDefault="003C7D97" w:rsidP="003C7D97">
      <w:pPr>
        <w:numPr>
          <w:ilvl w:val="0"/>
          <w:numId w:val="33"/>
        </w:numPr>
        <w:tabs>
          <w:tab w:val="left" w:pos="1440"/>
        </w:tabs>
        <w:ind w:left="709" w:right="40" w:firstLine="0"/>
        <w:jc w:val="both"/>
        <w:rPr>
          <w:rFonts w:ascii="Calibri" w:hAnsi="Calibri" w:cs="Calibri"/>
          <w:sz w:val="24"/>
        </w:rPr>
      </w:pPr>
      <w:r w:rsidRPr="00BA52EF">
        <w:rPr>
          <w:rFonts w:ascii="Calibri" w:hAnsi="Calibri" w:cs="Calibri"/>
          <w:sz w:val="24"/>
        </w:rPr>
        <w:t>Cuando la información proporcionada no coincida con la plasmada en los documentos que acompañe a su propuesta para atender a lo solicitado en este punto.</w:t>
      </w:r>
    </w:p>
    <w:p w:rsidR="003C7D97" w:rsidRPr="00BA52EF" w:rsidRDefault="003C7D97" w:rsidP="003C7D97">
      <w:pPr>
        <w:numPr>
          <w:ilvl w:val="0"/>
          <w:numId w:val="33"/>
        </w:numPr>
        <w:tabs>
          <w:tab w:val="left" w:pos="1440"/>
        </w:tabs>
        <w:ind w:left="709" w:right="40" w:firstLine="0"/>
        <w:jc w:val="both"/>
        <w:rPr>
          <w:rFonts w:ascii="Calibri" w:hAnsi="Calibri" w:cs="Calibri"/>
          <w:sz w:val="24"/>
        </w:rPr>
      </w:pPr>
      <w:r w:rsidRPr="00BA52EF">
        <w:rPr>
          <w:rFonts w:ascii="Calibri" w:hAnsi="Calibri" w:cs="Calibri"/>
          <w:sz w:val="24"/>
        </w:rPr>
        <w:t>Cuando las fechas de alta de las oficinas matriz o sucursal, sean posteriores a las de la publicación de la convocatoria de esta licitación.</w:t>
      </w:r>
    </w:p>
    <w:p w:rsidR="004A1C46" w:rsidRPr="003E483C" w:rsidRDefault="004A1C46" w:rsidP="003C7D97">
      <w:pPr>
        <w:pStyle w:val="3"/>
        <w:tabs>
          <w:tab w:val="left" w:pos="1473"/>
        </w:tabs>
        <w:ind w:left="709"/>
        <w:rPr>
          <w:rFonts w:asciiTheme="minorHAnsi" w:hAnsiTheme="minorHAnsi" w:cstheme="minorHAnsi"/>
          <w:b/>
          <w:sz w:val="24"/>
          <w:szCs w:val="24"/>
        </w:rPr>
      </w:pP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001F6D">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001F6D">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CD4006">
        <w:rPr>
          <w:rFonts w:asciiTheme="minorHAnsi" w:hAnsiTheme="minorHAnsi" w:cstheme="minorHAnsi"/>
          <w:b w:val="0"/>
          <w:sz w:val="24"/>
          <w:szCs w:val="24"/>
          <w:lang w:val="es-MX"/>
        </w:rPr>
        <w:t xml:space="preserve"> </w:t>
      </w:r>
      <w:r w:rsidR="00CD4006" w:rsidRPr="00CD4006">
        <w:rPr>
          <w:rFonts w:asciiTheme="minorHAnsi" w:hAnsiTheme="minorHAnsi" w:cs="Arial"/>
          <w:b w:val="0"/>
          <w:sz w:val="24"/>
          <w:szCs w:val="24"/>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CD4006" w:rsidRPr="00CD4006">
        <w:rPr>
          <w:rFonts w:asciiTheme="minorHAnsi" w:hAnsiTheme="minorHAnsi" w:cs="Arial"/>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 xml:space="preserve">Dicho documento será utilizado en la evaluación de las propuestas para verificar que el licitante cuente con la capacidad técnica y administrativa suficiente para suministrar los </w:t>
      </w:r>
      <w:r w:rsidR="00657402">
        <w:rPr>
          <w:rFonts w:asciiTheme="minorHAnsi" w:hAnsiTheme="minorHAnsi" w:cstheme="minorHAnsi"/>
          <w:b/>
          <w:sz w:val="24"/>
          <w:szCs w:val="24"/>
        </w:rPr>
        <w:t>servicios</w:t>
      </w:r>
      <w:r w:rsidRPr="003E483C">
        <w:rPr>
          <w:rFonts w:asciiTheme="minorHAnsi" w:hAnsiTheme="minorHAnsi" w:cstheme="minorHAnsi"/>
          <w:b/>
          <w:sz w:val="24"/>
          <w:szCs w:val="24"/>
        </w:rPr>
        <w:t xml:space="preserve">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B4A29">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9B4A29" w:rsidRDefault="009B4A29" w:rsidP="00A2010C">
      <w:pPr>
        <w:pStyle w:val="3"/>
        <w:ind w:left="709" w:firstLine="0"/>
        <w:rPr>
          <w:rFonts w:asciiTheme="minorHAnsi" w:hAnsiTheme="minorHAnsi" w:cstheme="minorHAnsi"/>
          <w:b/>
          <w:sz w:val="24"/>
          <w:szCs w:val="24"/>
        </w:rPr>
      </w:pPr>
    </w:p>
    <w:p w:rsidR="009B4A29" w:rsidRDefault="009B4A29" w:rsidP="009B4A29">
      <w:pPr>
        <w:ind w:left="709" w:right="-37"/>
        <w:jc w:val="both"/>
        <w:rPr>
          <w:rFonts w:ascii="Calibri" w:hAnsi="Calibri" w:cs="Calibri"/>
          <w:sz w:val="24"/>
          <w:szCs w:val="24"/>
        </w:rPr>
      </w:pPr>
      <w:r>
        <w:rPr>
          <w:rFonts w:asciiTheme="minorHAnsi" w:hAnsiTheme="minorHAnsi" w:cstheme="minorHAnsi"/>
          <w:b/>
          <w:sz w:val="24"/>
          <w:szCs w:val="24"/>
        </w:rPr>
        <w:t xml:space="preserve">H) </w:t>
      </w:r>
      <w:r w:rsidRPr="0063094E">
        <w:rPr>
          <w:rFonts w:ascii="Calibri" w:hAnsi="Calibri" w:cs="Calibri"/>
          <w:b/>
          <w:sz w:val="24"/>
          <w:szCs w:val="24"/>
        </w:rPr>
        <w:t>Copia de la cedula de determinación de cuotas ante  el I.M.S.S. y comprobante de pago de cuotas, aportaciones y amortizaciones de créditos,</w:t>
      </w:r>
      <w:r w:rsidRPr="0063094E">
        <w:rPr>
          <w:rFonts w:ascii="Calibri" w:hAnsi="Calibri" w:cs="Calibri"/>
          <w:sz w:val="24"/>
          <w:szCs w:val="24"/>
        </w:rPr>
        <w:t xml:space="preserve"> correspondiente a los meses de noviembre y diciembre del 201</w:t>
      </w:r>
      <w:r>
        <w:rPr>
          <w:rFonts w:ascii="Calibri" w:hAnsi="Calibri" w:cs="Calibri"/>
          <w:sz w:val="24"/>
          <w:szCs w:val="24"/>
        </w:rPr>
        <w:t>9</w:t>
      </w:r>
      <w:r w:rsidRPr="0063094E">
        <w:rPr>
          <w:rFonts w:ascii="Calibri" w:hAnsi="Calibri" w:cs="Calibri"/>
          <w:sz w:val="24"/>
          <w:szCs w:val="24"/>
        </w:rPr>
        <w:t xml:space="preserve">, </w:t>
      </w:r>
      <w:r w:rsidRPr="0063094E">
        <w:rPr>
          <w:rFonts w:ascii="Calibri" w:hAnsi="Calibri" w:cs="Calibri"/>
          <w:sz w:val="24"/>
        </w:rPr>
        <w:t xml:space="preserve">identificando claramente el personal con funciones administrativas y el de funciones técnicas, para cada uno de los paquetes en los que participa, </w:t>
      </w:r>
      <w:r w:rsidRPr="0063094E">
        <w:rPr>
          <w:rFonts w:ascii="Calibri" w:hAnsi="Calibri" w:cs="Calibri"/>
          <w:sz w:val="24"/>
          <w:szCs w:val="24"/>
        </w:rPr>
        <w:t xml:space="preserve">con el que acredite que cuenta con una plantilla de elementos en el Estado suficientes para atender las necesidades que en su momento se deriven de la contratación, para cada uno de los paquetes en que participa. </w:t>
      </w:r>
    </w:p>
    <w:p w:rsidR="005C2AAC" w:rsidRDefault="005C2AAC" w:rsidP="009B4A29">
      <w:pPr>
        <w:ind w:left="709" w:right="-37"/>
        <w:jc w:val="both"/>
        <w:rPr>
          <w:rFonts w:ascii="Calibri" w:hAnsi="Calibri" w:cs="Calibri"/>
          <w:sz w:val="24"/>
          <w:szCs w:val="24"/>
        </w:rPr>
      </w:pPr>
    </w:p>
    <w:p w:rsidR="005C2AAC" w:rsidRPr="005C2AAC" w:rsidRDefault="005C2AAC" w:rsidP="005C2AAC">
      <w:pPr>
        <w:pStyle w:val="Prrafodelista"/>
        <w:numPr>
          <w:ilvl w:val="0"/>
          <w:numId w:val="35"/>
        </w:numPr>
        <w:tabs>
          <w:tab w:val="left" w:pos="142"/>
          <w:tab w:val="left" w:pos="426"/>
          <w:tab w:val="left" w:pos="993"/>
        </w:tabs>
        <w:ind w:right="40" w:hanging="77"/>
        <w:jc w:val="both"/>
        <w:rPr>
          <w:rFonts w:ascii="Calibri" w:hAnsi="Calibri" w:cs="Calibri"/>
          <w:b/>
          <w:sz w:val="24"/>
        </w:rPr>
      </w:pPr>
      <w:r w:rsidRPr="005C2AAC">
        <w:rPr>
          <w:rFonts w:ascii="Calibri" w:hAnsi="Calibri" w:cs="Calibri"/>
          <w:b/>
          <w:bCs/>
          <w:sz w:val="24"/>
        </w:rPr>
        <w:t xml:space="preserve">Escrito en el que el licitante manifieste obligarse a otorgar el servicio de soporte técnico en el </w:t>
      </w:r>
      <w:r>
        <w:rPr>
          <w:rFonts w:ascii="Calibri" w:hAnsi="Calibri" w:cs="Calibri"/>
          <w:b/>
          <w:bCs/>
          <w:sz w:val="24"/>
        </w:rPr>
        <w:t>paquete</w:t>
      </w:r>
      <w:r w:rsidRPr="005C2AAC">
        <w:rPr>
          <w:rFonts w:ascii="Calibri" w:hAnsi="Calibri" w:cs="Calibri"/>
          <w:b/>
          <w:bCs/>
          <w:sz w:val="24"/>
        </w:rPr>
        <w:t xml:space="preserve"> en que participe</w:t>
      </w:r>
      <w:r w:rsidRPr="005C2AAC">
        <w:rPr>
          <w:rFonts w:ascii="Calibri" w:hAnsi="Calibri" w:cs="Calibri"/>
          <w:sz w:val="24"/>
        </w:rPr>
        <w:t>, con personal debidamente capacitado, en caso de ser adjudicado a su favor el</w:t>
      </w:r>
      <w:r>
        <w:rPr>
          <w:rFonts w:ascii="Calibri" w:hAnsi="Calibri" w:cs="Calibri"/>
          <w:sz w:val="24"/>
        </w:rPr>
        <w:t xml:space="preserve"> contrato respectivo, cuando </w:t>
      </w:r>
      <w:r w:rsidRPr="005C2AAC">
        <w:rPr>
          <w:rFonts w:ascii="Calibri" w:hAnsi="Calibri" w:cs="Calibri"/>
          <w:sz w:val="24"/>
        </w:rPr>
        <w:t>“La Convocante” lo requiera.</w:t>
      </w:r>
    </w:p>
    <w:p w:rsidR="005C2AAC" w:rsidRPr="0063094E" w:rsidRDefault="005C2AAC" w:rsidP="009B4A29">
      <w:pPr>
        <w:ind w:left="709" w:right="-37"/>
        <w:jc w:val="both"/>
        <w:rPr>
          <w:rFonts w:ascii="Calibri" w:hAnsi="Calibri" w:cs="Calibri"/>
          <w:sz w:val="24"/>
          <w:szCs w:val="24"/>
        </w:rPr>
      </w:pPr>
    </w:p>
    <w:p w:rsidR="009B4A29" w:rsidRDefault="009B4A29" w:rsidP="00A2010C">
      <w:pPr>
        <w:pStyle w:val="3"/>
        <w:ind w:left="709" w:firstLine="0"/>
        <w:rPr>
          <w:rFonts w:asciiTheme="minorHAnsi" w:hAnsiTheme="minorHAnsi" w:cstheme="minorHAnsi"/>
          <w:b/>
          <w:sz w:val="24"/>
          <w:szCs w:val="24"/>
        </w:rPr>
      </w:pPr>
    </w:p>
    <w:p w:rsidR="00A17330" w:rsidRPr="00A17330" w:rsidRDefault="00A17330" w:rsidP="00A17330">
      <w:pPr>
        <w:pStyle w:val="Prrafodelista"/>
        <w:numPr>
          <w:ilvl w:val="0"/>
          <w:numId w:val="35"/>
        </w:numPr>
        <w:ind w:right="40"/>
        <w:jc w:val="both"/>
        <w:rPr>
          <w:rFonts w:ascii="Calibri" w:hAnsi="Calibri" w:cs="Calibri"/>
          <w:sz w:val="24"/>
          <w:szCs w:val="24"/>
        </w:rPr>
      </w:pPr>
      <w:r w:rsidRPr="00A17330">
        <w:rPr>
          <w:rFonts w:ascii="Calibri" w:hAnsi="Calibri" w:cs="Calibri"/>
          <w:b/>
          <w:sz w:val="24"/>
          <w:szCs w:val="24"/>
        </w:rPr>
        <w:lastRenderedPageBreak/>
        <w:t>Ficha técnica y/o folleto comercial.-</w:t>
      </w:r>
      <w:r w:rsidRPr="00A17330">
        <w:rPr>
          <w:rFonts w:ascii="Calibri" w:hAnsi="Calibri" w:cs="Calibri"/>
          <w:sz w:val="24"/>
          <w:szCs w:val="24"/>
        </w:rPr>
        <w:t xml:space="preserve"> </w:t>
      </w:r>
      <w:r w:rsidRPr="00A17330">
        <w:rPr>
          <w:rFonts w:ascii="Calibri" w:hAnsi="Calibri" w:cs="Calibri"/>
          <w:sz w:val="24"/>
          <w:szCs w:val="24"/>
          <w:lang w:val="es-ES"/>
        </w:rPr>
        <w:t xml:space="preserve">Se deberá presentar documentación que acompañe a todo el equipamiento propuesto como folleto comercial o bien hoja de especificaciones técnicas para cotejar su cumplimiento de estos requisitos. </w:t>
      </w:r>
      <w:r w:rsidRPr="00A17330">
        <w:rPr>
          <w:rFonts w:ascii="Calibri" w:hAnsi="Calibri" w:cs="Calibri"/>
          <w:sz w:val="24"/>
          <w:szCs w:val="24"/>
        </w:rPr>
        <w:t>Tratándose de las especificaciones técnicas estas deberán ser redactadas en idioma en español, sin embargo en el caso de los folletos comerciales que requieran anexarse a dichas especificaciones,  éstos deberán venir acompañados por traducción validada por perito que acredite su arte u oficio, en el entendido de que estos no contendrán importes o costos de dichos bienes bajo pena de desechar aquella documentación que lo contenga, como se indica a continuación:</w:t>
      </w:r>
    </w:p>
    <w:p w:rsidR="00A17330" w:rsidRPr="00B8052B" w:rsidRDefault="00A17330" w:rsidP="00A17330">
      <w:pPr>
        <w:tabs>
          <w:tab w:val="num" w:pos="284"/>
        </w:tabs>
        <w:ind w:left="284" w:right="-142" w:hanging="426"/>
        <w:jc w:val="both"/>
        <w:rPr>
          <w:rFonts w:ascii="Calibri" w:hAnsi="Calibri" w:cs="Calibri"/>
          <w:b/>
          <w:sz w:val="24"/>
          <w:szCs w:val="24"/>
        </w:rPr>
      </w:pPr>
      <w:r w:rsidRPr="00B8052B">
        <w:rPr>
          <w:rFonts w:ascii="Calibri" w:hAnsi="Calibri" w:cs="Calibri"/>
          <w:b/>
          <w:sz w:val="24"/>
          <w:szCs w:val="24"/>
        </w:rPr>
        <w:t xml:space="preserve"> </w:t>
      </w:r>
    </w:p>
    <w:p w:rsidR="00A17330" w:rsidRPr="00B8052B" w:rsidRDefault="00A17330" w:rsidP="00A17330">
      <w:pPr>
        <w:tabs>
          <w:tab w:val="num" w:pos="284"/>
        </w:tabs>
        <w:ind w:left="284" w:right="-142" w:firstLine="142"/>
        <w:jc w:val="both"/>
        <w:rPr>
          <w:rFonts w:ascii="Calibri" w:hAnsi="Calibri" w:cs="Calibri"/>
          <w:sz w:val="24"/>
          <w:szCs w:val="24"/>
        </w:rPr>
      </w:pPr>
      <w:r w:rsidRPr="00B8052B">
        <w:rPr>
          <w:rFonts w:ascii="Calibri" w:hAnsi="Calibri" w:cs="Calibri"/>
          <w:sz w:val="24"/>
          <w:szCs w:val="24"/>
        </w:rPr>
        <w:t xml:space="preserve">     1. Se aceptaran catálogos, folletos o fichas técnicas originales de fabricante.</w:t>
      </w:r>
    </w:p>
    <w:p w:rsidR="00A17330" w:rsidRPr="00B8052B" w:rsidRDefault="00A17330" w:rsidP="00A17330">
      <w:pPr>
        <w:tabs>
          <w:tab w:val="num" w:pos="284"/>
        </w:tabs>
        <w:ind w:left="284" w:right="-142" w:firstLine="142"/>
        <w:jc w:val="both"/>
        <w:rPr>
          <w:rFonts w:ascii="Calibri" w:hAnsi="Calibri" w:cs="Calibri"/>
          <w:sz w:val="24"/>
          <w:szCs w:val="24"/>
        </w:rPr>
      </w:pPr>
      <w:r w:rsidRPr="00B8052B">
        <w:rPr>
          <w:rFonts w:ascii="Calibri" w:hAnsi="Calibri" w:cs="Calibri"/>
          <w:sz w:val="24"/>
          <w:szCs w:val="24"/>
        </w:rPr>
        <w:t xml:space="preserve">     2. Podrán ser bajados de internet en formato PDF, impreso en original.</w:t>
      </w:r>
    </w:p>
    <w:p w:rsidR="00A17330" w:rsidRPr="00B8052B" w:rsidRDefault="00A17330" w:rsidP="00A17330">
      <w:pPr>
        <w:tabs>
          <w:tab w:val="num" w:pos="284"/>
        </w:tabs>
        <w:ind w:left="284" w:right="-142" w:firstLine="142"/>
        <w:jc w:val="both"/>
        <w:rPr>
          <w:rFonts w:ascii="Calibri" w:hAnsi="Calibri" w:cs="Calibri"/>
          <w:sz w:val="24"/>
          <w:szCs w:val="24"/>
        </w:rPr>
      </w:pPr>
      <w:r w:rsidRPr="00B8052B">
        <w:rPr>
          <w:rFonts w:ascii="Calibri" w:hAnsi="Calibri" w:cs="Calibri"/>
          <w:sz w:val="24"/>
          <w:szCs w:val="24"/>
        </w:rPr>
        <w:t xml:space="preserve">     3. Podrá ser información impresa directamente de la página de internet.</w:t>
      </w:r>
    </w:p>
    <w:p w:rsidR="00A17330" w:rsidRPr="00B8052B" w:rsidRDefault="00A17330" w:rsidP="00A17330">
      <w:pPr>
        <w:tabs>
          <w:tab w:val="num" w:pos="284"/>
        </w:tabs>
        <w:ind w:left="284" w:right="-142" w:hanging="426"/>
        <w:jc w:val="both"/>
        <w:rPr>
          <w:rFonts w:ascii="Calibri" w:hAnsi="Calibri" w:cs="Calibri"/>
          <w:sz w:val="24"/>
          <w:szCs w:val="24"/>
        </w:rPr>
      </w:pPr>
      <w:r w:rsidRPr="00B8052B">
        <w:rPr>
          <w:rFonts w:ascii="Calibri" w:hAnsi="Calibri" w:cs="Calibri"/>
          <w:sz w:val="24"/>
          <w:szCs w:val="24"/>
        </w:rPr>
        <w:t xml:space="preserve"> </w:t>
      </w:r>
    </w:p>
    <w:p w:rsidR="00A17330" w:rsidRPr="00B8052B" w:rsidRDefault="00A17330" w:rsidP="00A17330">
      <w:pPr>
        <w:ind w:left="630" w:right="40"/>
        <w:jc w:val="both"/>
        <w:rPr>
          <w:rFonts w:ascii="Calibri" w:hAnsi="Calibri" w:cs="Calibri"/>
          <w:sz w:val="24"/>
          <w:szCs w:val="24"/>
        </w:rPr>
      </w:pPr>
      <w:r w:rsidRPr="00B8052B">
        <w:rPr>
          <w:rFonts w:ascii="Calibri" w:hAnsi="Calibri" w:cs="Calibri"/>
          <w:sz w:val="24"/>
          <w:szCs w:val="24"/>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w:t>
      </w:r>
      <w:r>
        <w:rPr>
          <w:rFonts w:ascii="Calibri" w:hAnsi="Calibri" w:cs="Calibri"/>
          <w:sz w:val="24"/>
          <w:szCs w:val="24"/>
        </w:rPr>
        <w:t>paquete</w:t>
      </w:r>
      <w:r w:rsidRPr="00B8052B">
        <w:rPr>
          <w:rFonts w:ascii="Calibri" w:hAnsi="Calibri" w:cs="Calibri"/>
          <w:sz w:val="24"/>
          <w:szCs w:val="24"/>
        </w:rPr>
        <w:t xml:space="preserve"> a</w:t>
      </w:r>
      <w:r>
        <w:rPr>
          <w:rFonts w:ascii="Calibri" w:hAnsi="Calibri" w:cs="Calibri"/>
          <w:sz w:val="24"/>
          <w:szCs w:val="24"/>
        </w:rPr>
        <w:t>l</w:t>
      </w:r>
      <w:r w:rsidRPr="00B8052B">
        <w:rPr>
          <w:rFonts w:ascii="Calibri" w:hAnsi="Calibri" w:cs="Calibri"/>
          <w:sz w:val="24"/>
          <w:szCs w:val="24"/>
        </w:rPr>
        <w:t xml:space="preserve"> que corresponde y el sello de la empresa licitante. Los catálogos, folletos o fichas técnicas podrán ser entregados en idioma extranjero, siempre y cuando sean traducidos al español en hoja membretada, y firmadas por el licitante.</w:t>
      </w:r>
    </w:p>
    <w:p w:rsidR="00A17330" w:rsidRPr="00B8052B" w:rsidRDefault="00A17330" w:rsidP="00A17330">
      <w:pPr>
        <w:ind w:left="540" w:right="40" w:firstLine="90"/>
        <w:jc w:val="both"/>
        <w:rPr>
          <w:rFonts w:ascii="Calibri" w:hAnsi="Calibri" w:cs="Calibri"/>
          <w:sz w:val="24"/>
          <w:szCs w:val="24"/>
        </w:rPr>
      </w:pPr>
    </w:p>
    <w:p w:rsidR="00A17330" w:rsidRPr="00B8052B" w:rsidRDefault="00A17330" w:rsidP="00A17330">
      <w:pPr>
        <w:ind w:left="630" w:right="40"/>
        <w:jc w:val="both"/>
        <w:rPr>
          <w:rFonts w:ascii="Calibri" w:hAnsi="Calibri" w:cs="Calibri"/>
          <w:sz w:val="24"/>
          <w:szCs w:val="24"/>
        </w:rPr>
      </w:pPr>
      <w:r w:rsidRPr="00B8052B">
        <w:rPr>
          <w:rFonts w:ascii="Calibri" w:hAnsi="Calibri" w:cs="Calibri"/>
          <w:sz w:val="24"/>
          <w:szCs w:val="24"/>
        </w:rPr>
        <w:t>El catálogo, folleto o ficha técnica y en su caso la traducción del mismo, deberá contener al menos lo relativo a las siguientes especificaciones:</w:t>
      </w:r>
    </w:p>
    <w:p w:rsidR="00A17330" w:rsidRPr="00B8052B" w:rsidRDefault="00A17330" w:rsidP="00A17330">
      <w:pPr>
        <w:tabs>
          <w:tab w:val="num" w:pos="284"/>
        </w:tabs>
        <w:ind w:left="284" w:right="-142" w:hanging="426"/>
        <w:jc w:val="both"/>
        <w:rPr>
          <w:rFonts w:ascii="Calibri" w:hAnsi="Calibri" w:cs="Calibri"/>
          <w:sz w:val="24"/>
          <w:szCs w:val="24"/>
        </w:rPr>
      </w:pPr>
      <w:r w:rsidRPr="00B8052B">
        <w:rPr>
          <w:rFonts w:ascii="Calibri" w:hAnsi="Calibri" w:cs="Calibri"/>
          <w:sz w:val="24"/>
          <w:szCs w:val="24"/>
        </w:rPr>
        <w:t xml:space="preserve"> </w:t>
      </w:r>
    </w:p>
    <w:p w:rsidR="00A17330" w:rsidRPr="00B8052B" w:rsidRDefault="00A17330" w:rsidP="00A17330">
      <w:pPr>
        <w:tabs>
          <w:tab w:val="num" w:pos="709"/>
        </w:tabs>
        <w:ind w:left="142" w:right="-142" w:firstLine="992"/>
        <w:jc w:val="both"/>
        <w:rPr>
          <w:rFonts w:ascii="Calibri" w:hAnsi="Calibri" w:cs="Calibri"/>
          <w:sz w:val="24"/>
          <w:szCs w:val="24"/>
        </w:rPr>
      </w:pPr>
      <w:r w:rsidRPr="00B8052B">
        <w:rPr>
          <w:rFonts w:ascii="Calibri" w:hAnsi="Calibri" w:cs="Calibri"/>
          <w:sz w:val="24"/>
          <w:szCs w:val="24"/>
        </w:rPr>
        <w:t xml:space="preserve">     a) Descripción general del bien.</w:t>
      </w:r>
    </w:p>
    <w:p w:rsidR="00A17330" w:rsidRPr="00B8052B" w:rsidRDefault="00A17330" w:rsidP="00A17330">
      <w:pPr>
        <w:tabs>
          <w:tab w:val="num" w:pos="709"/>
        </w:tabs>
        <w:ind w:left="142" w:right="-142" w:firstLine="992"/>
        <w:jc w:val="both"/>
        <w:rPr>
          <w:rFonts w:ascii="Calibri" w:hAnsi="Calibri" w:cs="Calibri"/>
          <w:sz w:val="24"/>
          <w:szCs w:val="24"/>
        </w:rPr>
      </w:pPr>
      <w:r w:rsidRPr="00B8052B">
        <w:rPr>
          <w:rFonts w:ascii="Calibri" w:hAnsi="Calibri" w:cs="Calibri"/>
          <w:sz w:val="24"/>
          <w:szCs w:val="24"/>
        </w:rPr>
        <w:t xml:space="preserve">     b) Listado y descripción de componentes.</w:t>
      </w:r>
    </w:p>
    <w:p w:rsidR="00A17330" w:rsidRPr="00B8052B" w:rsidRDefault="00A17330" w:rsidP="00A17330">
      <w:pPr>
        <w:tabs>
          <w:tab w:val="num" w:pos="709"/>
        </w:tabs>
        <w:ind w:left="142" w:right="-142" w:firstLine="992"/>
        <w:jc w:val="both"/>
        <w:rPr>
          <w:rFonts w:ascii="Calibri" w:hAnsi="Calibri" w:cs="Calibri"/>
          <w:sz w:val="24"/>
          <w:szCs w:val="24"/>
        </w:rPr>
      </w:pPr>
      <w:r w:rsidRPr="00B8052B">
        <w:rPr>
          <w:rFonts w:ascii="Calibri" w:hAnsi="Calibri" w:cs="Calibri"/>
          <w:sz w:val="24"/>
          <w:szCs w:val="24"/>
        </w:rPr>
        <w:t xml:space="preserve">     c) Listado y descripción de accesorios adicionales.</w:t>
      </w:r>
    </w:p>
    <w:p w:rsidR="00A17330" w:rsidRPr="00B8052B" w:rsidRDefault="00A17330" w:rsidP="00A17330">
      <w:pPr>
        <w:tabs>
          <w:tab w:val="num" w:pos="709"/>
        </w:tabs>
        <w:ind w:left="1560" w:right="40" w:hanging="426"/>
        <w:jc w:val="both"/>
        <w:rPr>
          <w:rFonts w:ascii="Calibri" w:hAnsi="Calibri" w:cs="Calibri"/>
          <w:sz w:val="24"/>
          <w:szCs w:val="24"/>
        </w:rPr>
      </w:pPr>
      <w:r w:rsidRPr="00B8052B">
        <w:rPr>
          <w:rFonts w:ascii="Calibri" w:hAnsi="Calibri" w:cs="Calibri"/>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A17330" w:rsidRPr="00B8052B" w:rsidRDefault="00A17330" w:rsidP="00A17330">
      <w:pPr>
        <w:tabs>
          <w:tab w:val="num" w:pos="284"/>
        </w:tabs>
        <w:ind w:left="284" w:right="-142" w:hanging="426"/>
        <w:jc w:val="both"/>
        <w:rPr>
          <w:rFonts w:ascii="Calibri" w:hAnsi="Calibri" w:cs="Calibri"/>
          <w:sz w:val="24"/>
          <w:szCs w:val="24"/>
        </w:rPr>
      </w:pPr>
      <w:r w:rsidRPr="00B8052B">
        <w:rPr>
          <w:rFonts w:ascii="Calibri" w:hAnsi="Calibri" w:cs="Calibri"/>
          <w:sz w:val="24"/>
          <w:szCs w:val="24"/>
        </w:rPr>
        <w:t xml:space="preserve"> </w:t>
      </w:r>
    </w:p>
    <w:p w:rsidR="000B323C" w:rsidRDefault="00A17330" w:rsidP="00A17330">
      <w:pPr>
        <w:pStyle w:val="3"/>
        <w:ind w:left="786" w:firstLine="0"/>
        <w:rPr>
          <w:rFonts w:asciiTheme="minorHAnsi" w:hAnsiTheme="minorHAnsi" w:cstheme="minorHAnsi"/>
          <w:b/>
          <w:sz w:val="24"/>
          <w:szCs w:val="24"/>
        </w:rPr>
      </w:pPr>
      <w:r w:rsidRPr="00B8052B">
        <w:rPr>
          <w:rFonts w:ascii="Calibri" w:hAnsi="Calibri" w:cs="Calibri"/>
          <w:sz w:val="24"/>
          <w:szCs w:val="24"/>
        </w:rPr>
        <w:t xml:space="preserve">En caso de no presentar catálogos para todo el equipamiento propuesto o existir discrepancias entre la propuesta técnica detallada (solicitada en el inciso A del punto </w:t>
      </w:r>
      <w:r>
        <w:rPr>
          <w:rFonts w:ascii="Calibri" w:hAnsi="Calibri" w:cs="Calibri"/>
          <w:sz w:val="24"/>
          <w:szCs w:val="24"/>
        </w:rPr>
        <w:t>6</w:t>
      </w:r>
      <w:r w:rsidRPr="00B8052B">
        <w:rPr>
          <w:rFonts w:ascii="Calibri" w:hAnsi="Calibri" w:cs="Calibri"/>
          <w:sz w:val="24"/>
          <w:szCs w:val="24"/>
        </w:rPr>
        <w:t>.1 de estas bases) y los catálogos de los bienes a suministrar, se considerará que su propuesta no cumple con las especificaciones técnicas, por lo que su propuesta será desechada.</w:t>
      </w:r>
    </w:p>
    <w:p w:rsidR="00FE1DBB" w:rsidRPr="003E483C" w:rsidRDefault="00FE1DBB" w:rsidP="00FE1DBB">
      <w:pPr>
        <w:pStyle w:val="3"/>
        <w:ind w:left="0" w:firstLine="0"/>
        <w:rPr>
          <w:rFonts w:asciiTheme="minorHAnsi" w:hAnsiTheme="minorHAnsi" w:cstheme="minorHAnsi"/>
          <w:b/>
          <w:sz w:val="24"/>
          <w:szCs w:val="24"/>
        </w:rPr>
      </w:pPr>
    </w:p>
    <w:p w:rsidR="002B4139" w:rsidRPr="003E483C" w:rsidRDefault="004F22CC"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K</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Theme="minorHAnsi" w:hAnsiTheme="minorHAnsi" w:cstheme="minorHAnsi"/>
          <w:b/>
          <w:sz w:val="24"/>
          <w:szCs w:val="24"/>
        </w:rPr>
      </w:pPr>
    </w:p>
    <w:p w:rsidR="00352679" w:rsidRDefault="00352679" w:rsidP="00A2010C">
      <w:pPr>
        <w:pStyle w:val="3"/>
        <w:ind w:left="709" w:firstLine="0"/>
        <w:rPr>
          <w:rFonts w:asciiTheme="minorHAnsi" w:hAnsiTheme="minorHAnsi" w:cstheme="minorHAnsi"/>
          <w:b/>
          <w:sz w:val="24"/>
          <w:szCs w:val="24"/>
        </w:rPr>
      </w:pPr>
    </w:p>
    <w:p w:rsidR="00352679" w:rsidRDefault="00352679" w:rsidP="00A2010C">
      <w:pPr>
        <w:pStyle w:val="3"/>
        <w:ind w:left="709" w:firstLine="0"/>
        <w:rPr>
          <w:rFonts w:asciiTheme="minorHAnsi" w:hAnsiTheme="minorHAnsi" w:cstheme="minorHAnsi"/>
          <w:b/>
          <w:sz w:val="24"/>
          <w:szCs w:val="24"/>
        </w:rPr>
      </w:pPr>
    </w:p>
    <w:p w:rsidR="00352679" w:rsidRDefault="00352679" w:rsidP="00A2010C">
      <w:pPr>
        <w:pStyle w:val="3"/>
        <w:ind w:left="709" w:firstLine="0"/>
        <w:rPr>
          <w:rFonts w:asciiTheme="minorHAnsi" w:hAnsiTheme="minorHAnsi" w:cstheme="minorHAnsi"/>
          <w:b/>
          <w:sz w:val="24"/>
          <w:szCs w:val="24"/>
        </w:rPr>
      </w:pPr>
    </w:p>
    <w:p w:rsidR="00352679" w:rsidRPr="003E483C" w:rsidRDefault="00352679"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lastRenderedPageBreak/>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0D6D83" w:rsidRDefault="003B0DB8"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CATÁLOGO DE CONCEPTOS</w:t>
      </w:r>
      <w:r w:rsidR="00352679">
        <w:rPr>
          <w:rFonts w:asciiTheme="minorHAnsi" w:hAnsiTheme="minorHAnsi" w:cstheme="minorHAnsi"/>
          <w:b/>
          <w:sz w:val="24"/>
          <w:szCs w:val="24"/>
        </w:rPr>
        <w:t xml:space="preserve"> anexo 7</w:t>
      </w:r>
      <w:r w:rsidR="002B4139" w:rsidRPr="003E483C">
        <w:rPr>
          <w:rFonts w:asciiTheme="minorHAnsi" w:hAnsiTheme="minorHAnsi" w:cstheme="minorHAnsi"/>
          <w:b/>
          <w:sz w:val="24"/>
          <w:szCs w:val="24"/>
        </w:rPr>
        <w:t xml:space="preserve">: </w:t>
      </w:r>
      <w:r w:rsidR="002B4139" w:rsidRPr="003E483C">
        <w:rPr>
          <w:rFonts w:asciiTheme="minorHAnsi" w:hAnsiTheme="minorHAnsi" w:cstheme="minorHAnsi"/>
          <w:sz w:val="24"/>
          <w:szCs w:val="24"/>
        </w:rPr>
        <w:t xml:space="preserve">En el que el licitante cotizará los </w:t>
      </w:r>
      <w:r w:rsidR="00323B0C">
        <w:rPr>
          <w:rFonts w:asciiTheme="minorHAnsi" w:hAnsiTheme="minorHAnsi" w:cstheme="minorHAnsi"/>
          <w:sz w:val="24"/>
          <w:szCs w:val="24"/>
        </w:rPr>
        <w:t>servicios</w:t>
      </w:r>
      <w:r w:rsidR="002B4139" w:rsidRPr="003E483C">
        <w:rPr>
          <w:rFonts w:asciiTheme="minorHAnsi" w:hAnsiTheme="minorHAnsi" w:cstheme="minorHAnsi"/>
          <w:sz w:val="24"/>
          <w:szCs w:val="24"/>
        </w:rPr>
        <w:t xml:space="preserve">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p>
    <w:p w:rsidR="00A97B44" w:rsidRPr="007F75FD" w:rsidRDefault="00A97B44" w:rsidP="00A97B44">
      <w:pPr>
        <w:pStyle w:val="3"/>
        <w:tabs>
          <w:tab w:val="left" w:pos="1100"/>
        </w:tabs>
        <w:ind w:left="709" w:right="40" w:firstLine="0"/>
        <w:rPr>
          <w:rFonts w:ascii="Calibri" w:hAnsi="Calibri" w:cs="Calibri"/>
          <w:sz w:val="24"/>
        </w:rPr>
      </w:pPr>
      <w:r>
        <w:rPr>
          <w:rFonts w:ascii="Calibri" w:hAnsi="Calibri" w:cs="Calibri"/>
          <w:b/>
          <w:sz w:val="24"/>
          <w:u w:val="single"/>
        </w:rPr>
        <w:t>E</w:t>
      </w:r>
      <w:r w:rsidRPr="007F75FD">
        <w:rPr>
          <w:rFonts w:ascii="Calibri" w:hAnsi="Calibri" w:cs="Calibri"/>
          <w:b/>
          <w:sz w:val="24"/>
          <w:u w:val="single"/>
        </w:rPr>
        <w:t>l precio unitario por copia</w:t>
      </w:r>
      <w:r>
        <w:rPr>
          <w:rFonts w:ascii="Calibri" w:hAnsi="Calibri" w:cs="Calibri"/>
          <w:b/>
          <w:sz w:val="24"/>
          <w:u w:val="single"/>
        </w:rPr>
        <w:t xml:space="preserve"> en número y letra</w:t>
      </w:r>
      <w:r w:rsidRPr="007F75FD">
        <w:rPr>
          <w:rFonts w:ascii="Calibri" w:hAnsi="Calibri" w:cs="Calibri"/>
          <w:sz w:val="24"/>
          <w:u w:val="single"/>
        </w:rPr>
        <w:t>, la cantidad de equipos y las características de los equipos que pretende proporcionar en el servicio, de cada uno de los paquetes en los que pretende participar</w:t>
      </w:r>
      <w:r w:rsidRPr="007F75FD">
        <w:rPr>
          <w:rFonts w:ascii="Calibri" w:hAnsi="Calibri" w:cs="Calibri"/>
          <w:sz w:val="24"/>
        </w:rPr>
        <w:t xml:space="preserve">, y </w:t>
      </w:r>
      <w:r w:rsidRPr="007F75FD">
        <w:rPr>
          <w:rFonts w:ascii="Calibri" w:hAnsi="Calibri" w:cs="Calibri"/>
          <w:b/>
          <w:bCs/>
          <w:sz w:val="24"/>
        </w:rPr>
        <w:t>deberá de señalar únicamente</w:t>
      </w:r>
      <w:r w:rsidRPr="007F75FD">
        <w:rPr>
          <w:rFonts w:ascii="Calibri" w:hAnsi="Calibri" w:cs="Calibri"/>
          <w:sz w:val="24"/>
        </w:rPr>
        <w:t xml:space="preserve"> el porcentaje de Impuesto al Valor Agregado</w:t>
      </w:r>
      <w:r w:rsidR="000E7EA5">
        <w:rPr>
          <w:rFonts w:ascii="Calibri" w:hAnsi="Calibri" w:cs="Calibri"/>
          <w:sz w:val="24"/>
        </w:rPr>
        <w:t xml:space="preserve"> a trasladar., </w:t>
      </w:r>
      <w:r w:rsidR="000E7EA5" w:rsidRPr="003E483C">
        <w:rPr>
          <w:rFonts w:asciiTheme="minorHAnsi" w:hAnsiTheme="minorHAnsi" w:cstheme="minorHAnsi"/>
          <w:b/>
          <w:sz w:val="24"/>
        </w:rPr>
        <w:t>así mismo se indicarán las condiciones de pago que se ofertan, de conformidad con las condiciones indicadas en el numeral 4.5 de estas bases de licitación.</w:t>
      </w:r>
    </w:p>
    <w:p w:rsidR="00A97B44" w:rsidRDefault="00A97B44" w:rsidP="00A2010C">
      <w:pPr>
        <w:pStyle w:val="3"/>
        <w:tabs>
          <w:tab w:val="left" w:pos="990"/>
        </w:tabs>
        <w:ind w:left="720" w:right="18" w:firstLine="0"/>
        <w:rPr>
          <w:rFonts w:asciiTheme="minorHAnsi" w:hAnsiTheme="minorHAnsi" w:cstheme="minorHAnsi"/>
          <w:sz w:val="24"/>
        </w:rPr>
      </w:pPr>
    </w:p>
    <w:p w:rsidR="000D6D83" w:rsidRPr="000D6D83" w:rsidRDefault="00403504" w:rsidP="000D6D83">
      <w:pPr>
        <w:pStyle w:val="3"/>
        <w:tabs>
          <w:tab w:val="left" w:pos="709"/>
          <w:tab w:val="left" w:pos="10490"/>
        </w:tabs>
        <w:ind w:left="709" w:right="40" w:firstLine="0"/>
        <w:rPr>
          <w:rFonts w:asciiTheme="minorHAnsi" w:hAnsiTheme="minorHAnsi" w:cs="Arial"/>
          <w:sz w:val="24"/>
          <w:szCs w:val="24"/>
        </w:rPr>
      </w:pPr>
      <w:r>
        <w:rPr>
          <w:rFonts w:asciiTheme="minorHAnsi" w:hAnsiTheme="minorHAnsi" w:cs="Arial"/>
          <w:sz w:val="24"/>
          <w:szCs w:val="24"/>
        </w:rPr>
        <w:t>Deberá de ofertar u</w:t>
      </w:r>
      <w:r w:rsidR="000D6D83" w:rsidRPr="000D6D83">
        <w:rPr>
          <w:rFonts w:asciiTheme="minorHAnsi" w:hAnsiTheme="minorHAnsi" w:cs="Arial"/>
          <w:sz w:val="24"/>
          <w:szCs w:val="24"/>
        </w:rPr>
        <w:t xml:space="preserve">n solo costo por copia o impresión blanco y negro y a color en </w:t>
      </w:r>
      <w:r w:rsidR="000D6D83" w:rsidRPr="000D6D83">
        <w:rPr>
          <w:rFonts w:asciiTheme="minorHAnsi" w:hAnsiTheme="minorHAnsi" w:cs="Arial"/>
          <w:b/>
          <w:sz w:val="24"/>
          <w:szCs w:val="24"/>
        </w:rPr>
        <w:t>PESOS MEXICANOS.</w:t>
      </w:r>
      <w:r w:rsidR="000D6D83" w:rsidRPr="000D6D83">
        <w:rPr>
          <w:rFonts w:asciiTheme="minorHAnsi" w:hAnsiTheme="minorHAnsi" w:cs="Arial"/>
          <w:sz w:val="24"/>
          <w:szCs w:val="24"/>
        </w:rPr>
        <w:t xml:space="preserve"> Los precios del costo por copia o impresión, serán fijos durante el Contrato así como en caso de prórrogas y convenios modificatorios al mismo, y no estarán sujetos a variación. En el precio del costo por copia se deberá considerar todos los materiales necesarios para procesar las copias (costos directos e indirectos), así como las refacciones y servicio técnico necesario, fletes, acarreos, maniobras de carga y descarga, primas correspondientes al seguro de los bienes arrendados, y todos los costos relacionados para poner los bienes requeridos en el destino correspondiente.</w:t>
      </w:r>
    </w:p>
    <w:p w:rsidR="000D6D83" w:rsidRPr="000D6D83" w:rsidRDefault="000D6D83" w:rsidP="000D6D83">
      <w:pPr>
        <w:pStyle w:val="3"/>
        <w:tabs>
          <w:tab w:val="left" w:pos="709"/>
          <w:tab w:val="left" w:pos="900"/>
          <w:tab w:val="left" w:pos="10490"/>
        </w:tabs>
        <w:ind w:left="709" w:right="40" w:firstLine="0"/>
        <w:rPr>
          <w:rFonts w:asciiTheme="minorHAnsi" w:hAnsiTheme="minorHAnsi" w:cs="Arial"/>
          <w:sz w:val="24"/>
          <w:szCs w:val="24"/>
        </w:rPr>
      </w:pPr>
    </w:p>
    <w:p w:rsidR="000D6D83" w:rsidRPr="000D6D83" w:rsidRDefault="000D6D83" w:rsidP="000D6D83">
      <w:pPr>
        <w:tabs>
          <w:tab w:val="left" w:pos="709"/>
          <w:tab w:val="left" w:pos="10490"/>
        </w:tabs>
        <w:ind w:left="709" w:right="40"/>
        <w:jc w:val="both"/>
        <w:rPr>
          <w:rFonts w:asciiTheme="minorHAnsi" w:hAnsiTheme="minorHAnsi" w:cs="Arial"/>
          <w:color w:val="000000"/>
          <w:sz w:val="24"/>
          <w:szCs w:val="24"/>
        </w:rPr>
      </w:pPr>
      <w:r w:rsidRPr="000D6D83">
        <w:rPr>
          <w:rFonts w:asciiTheme="minorHAnsi" w:hAnsiTheme="minorHAnsi" w:cs="Arial"/>
          <w:sz w:val="24"/>
          <w:szCs w:val="24"/>
        </w:rPr>
        <w:t xml:space="preserve">No se aceptará la aplicación de una cuota por consumo mínimo mensual, la facturación del mes será en función de la </w:t>
      </w:r>
      <w:r w:rsidRPr="000D6D83">
        <w:rPr>
          <w:rFonts w:asciiTheme="minorHAnsi" w:hAnsiTheme="minorHAnsi" w:cs="Arial"/>
          <w:color w:val="000000"/>
          <w:sz w:val="24"/>
          <w:szCs w:val="24"/>
        </w:rPr>
        <w:t>cantidad de copias o impresiones consumidas.</w:t>
      </w:r>
    </w:p>
    <w:p w:rsidR="000D6D83" w:rsidRPr="000D6D83" w:rsidRDefault="000D6D83" w:rsidP="000D6D83">
      <w:pPr>
        <w:tabs>
          <w:tab w:val="left" w:pos="709"/>
          <w:tab w:val="left" w:pos="10490"/>
        </w:tabs>
        <w:ind w:left="709" w:right="40"/>
        <w:jc w:val="both"/>
        <w:rPr>
          <w:rFonts w:asciiTheme="minorHAnsi" w:hAnsiTheme="minorHAnsi" w:cs="Arial"/>
          <w:color w:val="000000"/>
          <w:sz w:val="24"/>
          <w:szCs w:val="24"/>
        </w:rPr>
      </w:pPr>
    </w:p>
    <w:p w:rsidR="000D6D83" w:rsidRPr="000D6D83" w:rsidRDefault="000D6D83" w:rsidP="000D6D83">
      <w:pPr>
        <w:tabs>
          <w:tab w:val="left" w:pos="709"/>
          <w:tab w:val="left" w:pos="10490"/>
        </w:tabs>
        <w:ind w:left="709" w:right="40"/>
        <w:jc w:val="both"/>
        <w:rPr>
          <w:rFonts w:asciiTheme="minorHAnsi" w:hAnsiTheme="minorHAnsi" w:cs="Arial"/>
          <w:color w:val="000000"/>
          <w:sz w:val="24"/>
          <w:szCs w:val="24"/>
        </w:rPr>
      </w:pPr>
      <w:r w:rsidRPr="000D6D83">
        <w:rPr>
          <w:rFonts w:asciiTheme="minorHAnsi" w:hAnsiTheme="minorHAnsi" w:cs="Arial"/>
          <w:color w:val="000000"/>
          <w:sz w:val="24"/>
          <w:szCs w:val="24"/>
        </w:rPr>
        <w:t>El servicio que se dé como escáner no tendrá costo independientemente de la cantidad de documentos escaneados y de la cantidad de equipos a los que se active e instale este servicio.</w:t>
      </w:r>
    </w:p>
    <w:p w:rsidR="000D6D83" w:rsidRPr="000D6D83" w:rsidRDefault="000D6D83" w:rsidP="000D6D83">
      <w:pPr>
        <w:tabs>
          <w:tab w:val="left" w:pos="709"/>
          <w:tab w:val="left" w:pos="10490"/>
        </w:tabs>
        <w:ind w:left="709" w:right="40"/>
        <w:jc w:val="both"/>
        <w:rPr>
          <w:rFonts w:asciiTheme="minorHAnsi" w:hAnsiTheme="minorHAnsi" w:cs="Arial"/>
          <w:color w:val="000000"/>
          <w:sz w:val="24"/>
          <w:szCs w:val="24"/>
        </w:rPr>
      </w:pPr>
    </w:p>
    <w:p w:rsidR="000D6D83" w:rsidRPr="000D6D83" w:rsidRDefault="000D6D83" w:rsidP="000D6D83">
      <w:pPr>
        <w:tabs>
          <w:tab w:val="left" w:pos="709"/>
          <w:tab w:val="left" w:pos="10490"/>
        </w:tabs>
        <w:ind w:left="709" w:right="40"/>
        <w:jc w:val="both"/>
        <w:rPr>
          <w:rFonts w:asciiTheme="minorHAnsi" w:hAnsiTheme="minorHAnsi" w:cs="Arial"/>
          <w:b/>
          <w:color w:val="000000"/>
          <w:sz w:val="24"/>
          <w:szCs w:val="24"/>
        </w:rPr>
      </w:pPr>
      <w:r w:rsidRPr="000D6D83">
        <w:rPr>
          <w:rFonts w:asciiTheme="minorHAnsi" w:hAnsiTheme="minorHAnsi" w:cs="Arial"/>
          <w:color w:val="000000"/>
          <w:sz w:val="24"/>
          <w:szCs w:val="24"/>
          <w:shd w:val="clear" w:color="auto" w:fill="FFFFFF"/>
        </w:rPr>
        <w:t>La instalación del equipo y configuración del escáner, para los usuarios que utilicen la misma, será sin costo adicional para el contratante.</w:t>
      </w:r>
    </w:p>
    <w:p w:rsidR="000D6D83" w:rsidRDefault="000D6D83" w:rsidP="000E7EA5">
      <w:pPr>
        <w:pStyle w:val="3"/>
        <w:tabs>
          <w:tab w:val="left" w:pos="990"/>
        </w:tabs>
        <w:ind w:left="0" w:right="18" w:firstLine="0"/>
        <w:rPr>
          <w:rFonts w:asciiTheme="minorHAnsi" w:hAnsiTheme="minorHAnsi" w:cstheme="minorHAnsi"/>
          <w:sz w:val="24"/>
        </w:rPr>
      </w:pP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 xml:space="preserve">Dicho documento será utilizado en la evaluación de las propuestas para verificar que los precios de los </w:t>
      </w:r>
      <w:r w:rsidR="00352679">
        <w:rPr>
          <w:rFonts w:asciiTheme="minorHAnsi" w:hAnsiTheme="minorHAnsi" w:cstheme="minorHAnsi"/>
          <w:sz w:val="24"/>
          <w:szCs w:val="24"/>
        </w:rPr>
        <w:t>servicios</w:t>
      </w:r>
      <w:r w:rsidRPr="003E483C">
        <w:rPr>
          <w:rFonts w:asciiTheme="minorHAnsi" w:hAnsiTheme="minorHAnsi" w:cstheme="minorHAnsi"/>
          <w:sz w:val="24"/>
          <w:szCs w:val="24"/>
        </w:rPr>
        <w:t xml:space="preserve">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EB0658">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lastRenderedPageBreak/>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EB0658">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EB0658" w:rsidRDefault="008575ED" w:rsidP="008C0934">
      <w:pPr>
        <w:pStyle w:val="Textoindependiente"/>
        <w:tabs>
          <w:tab w:val="left" w:pos="9923"/>
        </w:tabs>
        <w:ind w:left="709" w:right="40"/>
        <w:jc w:val="both"/>
        <w:rPr>
          <w:rFonts w:asciiTheme="minorHAnsi" w:hAnsiTheme="minorHAnsi" w:cstheme="minorHAnsi"/>
          <w:b w:val="0"/>
          <w:bCs/>
          <w:iCs/>
          <w:sz w:val="24"/>
          <w:szCs w:val="24"/>
          <w:lang w:val="es-MX"/>
        </w:rPr>
      </w:pPr>
      <w:r w:rsidRPr="00EB0658">
        <w:rPr>
          <w:rFonts w:asciiTheme="minorHAnsi" w:hAnsiTheme="minorHAnsi" w:cstheme="minorHAnsi"/>
          <w:b w:val="0"/>
          <w:sz w:val="24"/>
          <w:szCs w:val="24"/>
        </w:rPr>
        <w:t>Estará dirigido a</w:t>
      </w:r>
      <w:r w:rsidR="006F0EF4" w:rsidRPr="00EB0658">
        <w:rPr>
          <w:rFonts w:asciiTheme="minorHAnsi" w:hAnsiTheme="minorHAnsi" w:cstheme="minorHAnsi"/>
          <w:b w:val="0"/>
          <w:sz w:val="24"/>
          <w:szCs w:val="24"/>
        </w:rPr>
        <w:t>l</w:t>
      </w:r>
      <w:r w:rsidRPr="00EB0658">
        <w:rPr>
          <w:rFonts w:asciiTheme="minorHAnsi" w:hAnsiTheme="minorHAnsi" w:cstheme="minorHAnsi"/>
          <w:b w:val="0"/>
          <w:sz w:val="24"/>
          <w:szCs w:val="24"/>
        </w:rPr>
        <w:t xml:space="preserve"> </w:t>
      </w:r>
      <w:r w:rsidR="00A83A58" w:rsidRPr="00EB0658">
        <w:rPr>
          <w:rFonts w:asciiTheme="minorHAnsi" w:hAnsiTheme="minorHAnsi" w:cstheme="minorHAnsi"/>
          <w:b w:val="0"/>
          <w:bCs/>
          <w:sz w:val="24"/>
          <w:szCs w:val="24"/>
          <w:lang w:val="es-MX"/>
        </w:rPr>
        <w:t>Comité de Adquisiciones</w:t>
      </w:r>
      <w:r w:rsidR="00EB0658">
        <w:rPr>
          <w:rFonts w:asciiTheme="minorHAnsi" w:hAnsiTheme="minorHAnsi" w:cstheme="minorHAnsi"/>
          <w:b w:val="0"/>
          <w:bCs/>
          <w:sz w:val="24"/>
          <w:szCs w:val="24"/>
          <w:lang w:val="es-MX"/>
        </w:rPr>
        <w:t>,</w:t>
      </w:r>
      <w:r w:rsidR="00A83A58" w:rsidRPr="00EB0658">
        <w:rPr>
          <w:rFonts w:asciiTheme="minorHAnsi" w:hAnsiTheme="minorHAnsi" w:cstheme="minorHAnsi"/>
          <w:b w:val="0"/>
          <w:bCs/>
          <w:sz w:val="24"/>
          <w:szCs w:val="24"/>
          <w:lang w:val="es-MX"/>
        </w:rPr>
        <w:t xml:space="preserve"> </w:t>
      </w:r>
      <w:r w:rsidR="00EB0658">
        <w:rPr>
          <w:rFonts w:asciiTheme="minorHAnsi" w:hAnsiTheme="minorHAnsi" w:cstheme="minorHAnsi"/>
          <w:b w:val="0"/>
          <w:bCs/>
          <w:sz w:val="24"/>
          <w:szCs w:val="24"/>
          <w:lang w:val="es-MX"/>
        </w:rPr>
        <w:t xml:space="preserve">Arrendamientos y Servicios </w:t>
      </w:r>
      <w:r w:rsidR="00EB0658" w:rsidRPr="00EB0658">
        <w:rPr>
          <w:rFonts w:asciiTheme="minorHAnsi" w:hAnsiTheme="minorHAnsi" w:cstheme="minorHAnsi"/>
          <w:b w:val="0"/>
          <w:bCs/>
          <w:sz w:val="24"/>
          <w:szCs w:val="24"/>
          <w:lang w:val="es-MX"/>
        </w:rPr>
        <w:t>de Oficialía Mayor</w:t>
      </w:r>
      <w:r w:rsidR="00A83A58" w:rsidRPr="00EB0658">
        <w:rPr>
          <w:rFonts w:asciiTheme="minorHAnsi" w:hAnsiTheme="minorHAnsi" w:cstheme="minorHAnsi"/>
          <w:b w:val="0"/>
          <w:bCs/>
          <w:sz w:val="24"/>
          <w:szCs w:val="24"/>
          <w:lang w:val="es-MX"/>
        </w:rPr>
        <w:t xml:space="preserve"> del Gobierno del Estado de Baja California</w:t>
      </w:r>
      <w:r w:rsidR="006F0EF4" w:rsidRPr="00EB0658">
        <w:rPr>
          <w:rFonts w:asciiTheme="minorHAnsi" w:hAnsiTheme="minorHAnsi" w:cstheme="minorHAnsi"/>
          <w:b w:val="0"/>
          <w:bCs/>
          <w:sz w:val="24"/>
          <w:szCs w:val="24"/>
          <w:lang w:val="es-MX"/>
        </w:rPr>
        <w:t xml:space="preserve"> al </w:t>
      </w:r>
      <w:r w:rsidR="00051F9F" w:rsidRPr="00EB0658">
        <w:rPr>
          <w:rFonts w:asciiTheme="minorHAnsi" w:hAnsiTheme="minorHAnsi" w:cstheme="minorHAnsi"/>
          <w:b w:val="0"/>
          <w:bCs/>
          <w:sz w:val="24"/>
          <w:szCs w:val="24"/>
          <w:lang w:val="es-MX"/>
        </w:rPr>
        <w:t>domicilio ubicado en Tercer piso del Edificio del Poder Ejecutivo de Gobierno del Estado, Calz</w:t>
      </w:r>
      <w:r w:rsidR="00DE04F8" w:rsidRPr="00EB0658">
        <w:rPr>
          <w:rFonts w:asciiTheme="minorHAnsi" w:hAnsiTheme="minorHAnsi" w:cstheme="minorHAnsi"/>
          <w:b w:val="0"/>
          <w:bCs/>
          <w:sz w:val="24"/>
          <w:szCs w:val="24"/>
          <w:lang w:val="es-MX"/>
        </w:rPr>
        <w:t>ada</w:t>
      </w:r>
      <w:r w:rsidR="00051F9F" w:rsidRPr="00EB0658">
        <w:rPr>
          <w:rFonts w:asciiTheme="minorHAnsi" w:hAnsiTheme="minorHAnsi" w:cstheme="minorHAnsi"/>
          <w:b w:val="0"/>
          <w:bCs/>
          <w:sz w:val="24"/>
          <w:szCs w:val="24"/>
          <w:lang w:val="es-MX"/>
        </w:rPr>
        <w:t xml:space="preserve"> Independencia #994, Centro Cívico de la Ciudad de</w:t>
      </w:r>
      <w:r w:rsidR="006F0EF4" w:rsidRPr="00EB0658">
        <w:rPr>
          <w:rFonts w:asciiTheme="minorHAnsi" w:hAnsiTheme="minorHAnsi" w:cstheme="minorHAnsi"/>
          <w:b w:val="0"/>
          <w:bCs/>
          <w:sz w:val="24"/>
          <w:szCs w:val="24"/>
          <w:lang w:val="es-MX"/>
        </w:rPr>
        <w:t xml:space="preserve"> Mexicali, Baja California</w:t>
      </w:r>
      <w:r w:rsidR="00051F9F" w:rsidRPr="00EB0658">
        <w:rPr>
          <w:rFonts w:asciiTheme="minorHAnsi" w:hAnsiTheme="minorHAnsi" w:cstheme="minorHAnsi"/>
          <w:b w:val="0"/>
          <w:bCs/>
          <w:sz w:val="24"/>
          <w:szCs w:val="24"/>
          <w:lang w:val="es-MX"/>
        </w:rPr>
        <w:t>, C.P. 21000</w:t>
      </w:r>
      <w:r w:rsidR="00A83A58" w:rsidRPr="00EB0658">
        <w:rPr>
          <w:rFonts w:asciiTheme="minorHAnsi" w:hAnsiTheme="minorHAnsi" w:cstheme="minorHAnsi"/>
          <w:b w:val="0"/>
          <w:sz w:val="24"/>
          <w:szCs w:val="24"/>
        </w:rPr>
        <w:t>; i</w:t>
      </w:r>
      <w:r w:rsidRPr="00EB0658">
        <w:rPr>
          <w:rFonts w:asciiTheme="minorHAnsi" w:hAnsiTheme="minorHAnsi" w:cstheme="minorHAnsi"/>
          <w:b w:val="0"/>
          <w:sz w:val="24"/>
          <w:szCs w:val="24"/>
        </w:rPr>
        <w:t xml:space="preserve">ndicarán </w:t>
      </w:r>
      <w:r w:rsidR="00A83A58" w:rsidRPr="00EB0658">
        <w:rPr>
          <w:rFonts w:asciiTheme="minorHAnsi" w:hAnsiTheme="minorHAnsi" w:cstheme="minorHAnsi"/>
          <w:b w:val="0"/>
          <w:sz w:val="24"/>
          <w:szCs w:val="24"/>
        </w:rPr>
        <w:t>identificación de la l</w:t>
      </w:r>
      <w:r w:rsidRPr="00EB0658">
        <w:rPr>
          <w:rFonts w:asciiTheme="minorHAnsi" w:hAnsiTheme="minorHAnsi" w:cstheme="minorHAnsi"/>
          <w:b w:val="0"/>
          <w:sz w:val="24"/>
          <w:szCs w:val="24"/>
        </w:rPr>
        <w:t xml:space="preserve">icitación </w:t>
      </w:r>
      <w:r w:rsidR="0090593F" w:rsidRPr="00EB0658">
        <w:rPr>
          <w:rFonts w:asciiTheme="minorHAnsi" w:hAnsiTheme="minorHAnsi" w:cstheme="minorHAnsi"/>
          <w:b w:val="0"/>
          <w:sz w:val="24"/>
          <w:szCs w:val="24"/>
        </w:rPr>
        <w:t>“</w:t>
      </w:r>
      <w:r w:rsidR="00EB0658" w:rsidRPr="00EB0658">
        <w:rPr>
          <w:rFonts w:asciiTheme="minorHAnsi" w:hAnsiTheme="minorHAnsi"/>
          <w:b w:val="0"/>
          <w:sz w:val="24"/>
          <w:szCs w:val="24"/>
        </w:rPr>
        <w:t>Servicio de foto impresión y/o foto copiado para</w:t>
      </w:r>
      <w:r w:rsidR="00EB0658" w:rsidRPr="00EB0658">
        <w:rPr>
          <w:rFonts w:asciiTheme="minorHAnsi" w:hAnsiTheme="minorHAnsi"/>
          <w:b w:val="0"/>
          <w:sz w:val="24"/>
          <w:szCs w:val="24"/>
          <w:lang w:val="es-MX"/>
        </w:rPr>
        <w:t xml:space="preserve"> Gobierno del Estado de Baja California</w:t>
      </w:r>
      <w:r w:rsidR="0090593F" w:rsidRPr="00EB0658">
        <w:rPr>
          <w:rFonts w:asciiTheme="minorHAnsi" w:hAnsiTheme="minorHAnsi" w:cstheme="minorHAnsi"/>
          <w:b w:val="0"/>
          <w:bCs/>
          <w:iCs/>
          <w:sz w:val="24"/>
          <w:szCs w:val="24"/>
          <w:lang w:val="es-MX"/>
        </w:rPr>
        <w:t>”</w:t>
      </w:r>
      <w:r w:rsidR="008E4ABF" w:rsidRPr="00EB0658">
        <w:rPr>
          <w:rFonts w:asciiTheme="minorHAnsi" w:hAnsiTheme="minorHAnsi" w:cstheme="minorHAnsi"/>
          <w:b w:val="0"/>
          <w:sz w:val="24"/>
          <w:szCs w:val="24"/>
        </w:rPr>
        <w:t xml:space="preserve"> </w:t>
      </w:r>
      <w:r w:rsidR="0090593F" w:rsidRPr="00EB0658">
        <w:rPr>
          <w:rFonts w:asciiTheme="minorHAnsi" w:hAnsiTheme="minorHAnsi" w:cstheme="minorHAnsi"/>
          <w:b w:val="0"/>
          <w:sz w:val="24"/>
          <w:szCs w:val="24"/>
        </w:rPr>
        <w:t xml:space="preserve">y </w:t>
      </w:r>
      <w:r w:rsidR="00A83A58" w:rsidRPr="00EB0658">
        <w:rPr>
          <w:rFonts w:asciiTheme="minorHAnsi" w:hAnsiTheme="minorHAnsi" w:cstheme="minorHAnsi"/>
          <w:b w:val="0"/>
          <w:sz w:val="24"/>
          <w:szCs w:val="24"/>
        </w:rPr>
        <w:t xml:space="preserve">señalando </w:t>
      </w:r>
      <w:r w:rsidR="008C0934">
        <w:rPr>
          <w:rFonts w:asciiTheme="minorHAnsi" w:hAnsiTheme="minorHAnsi" w:cstheme="minorHAnsi"/>
          <w:b w:val="0"/>
          <w:sz w:val="24"/>
          <w:szCs w:val="24"/>
        </w:rPr>
        <w:t xml:space="preserve">el numero </w:t>
      </w:r>
      <w:r w:rsidR="00A83A58" w:rsidRPr="00EB0658">
        <w:rPr>
          <w:rFonts w:asciiTheme="minorHAnsi" w:hAnsiTheme="minorHAnsi" w:cstheme="minorHAnsi"/>
          <w:b w:val="0"/>
          <w:sz w:val="24"/>
          <w:szCs w:val="24"/>
        </w:rPr>
        <w:t>que tiene asignada</w:t>
      </w:r>
      <w:r w:rsidR="009D62BB" w:rsidRPr="00EB0658">
        <w:rPr>
          <w:rFonts w:asciiTheme="minorHAnsi" w:hAnsiTheme="minorHAnsi" w:cstheme="minorHAnsi"/>
          <w:b w:val="0"/>
          <w:bCs/>
          <w:i/>
          <w:iCs/>
          <w:sz w:val="24"/>
          <w:szCs w:val="24"/>
          <w:lang w:val="es-MX"/>
        </w:rPr>
        <w:t xml:space="preserve"> </w:t>
      </w:r>
      <w:r w:rsidR="008C0934">
        <w:rPr>
          <w:rFonts w:asciiTheme="minorHAnsi" w:hAnsiTheme="minorHAnsi" w:cstheme="minorHAnsi"/>
          <w:b w:val="0"/>
          <w:bCs/>
          <w:iCs/>
          <w:sz w:val="24"/>
          <w:szCs w:val="24"/>
          <w:lang w:val="es-MX"/>
        </w:rPr>
        <w:t>32065001-020-2020</w:t>
      </w:r>
      <w:r w:rsidR="00051F9F" w:rsidRPr="00EB0658">
        <w:rPr>
          <w:rFonts w:asciiTheme="minorHAnsi" w:hAnsiTheme="minorHAnsi" w:cstheme="minorHAnsi"/>
          <w:b w:val="0"/>
          <w:bCs/>
          <w:iCs/>
          <w:sz w:val="24"/>
          <w:szCs w:val="24"/>
          <w:lang w:val="es-MX"/>
        </w:rPr>
        <w:t>.</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 xml:space="preserve">El Comité podrá celebrar las juntas de aclaraciones que considere necesarias,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pudiendo formular preguntas mediante escrito dirigido al Comité de Adquisiciones</w:t>
      </w:r>
      <w:r w:rsidR="00DF5C57">
        <w:rPr>
          <w:rFonts w:asciiTheme="minorHAnsi" w:hAnsiTheme="minorHAnsi" w:cstheme="minorHAnsi"/>
          <w:sz w:val="24"/>
        </w:rPr>
        <w:t>, Arrendamiento y Servicios</w:t>
      </w:r>
      <w:r w:rsidR="00051F9F" w:rsidRPr="003E483C">
        <w:rPr>
          <w:rFonts w:asciiTheme="minorHAnsi" w:hAnsiTheme="minorHAnsi" w:cstheme="minorHAnsi"/>
          <w:sz w:val="24"/>
        </w:rPr>
        <w:t xml:space="preserve">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w:t>
      </w:r>
      <w:r w:rsidRPr="00DF5C57">
        <w:rPr>
          <w:rFonts w:asciiTheme="minorHAnsi" w:hAnsiTheme="minorHAnsi" w:cstheme="minorHAnsi"/>
          <w:sz w:val="24"/>
        </w:rPr>
        <w:t xml:space="preserve">mejor conducción del acto se recomienda que los cuestionarios sean enviados </w:t>
      </w:r>
      <w:r w:rsidRPr="00DF5C57">
        <w:rPr>
          <w:rFonts w:asciiTheme="minorHAnsi" w:hAnsiTheme="minorHAnsi" w:cstheme="minorHAnsi"/>
          <w:b/>
          <w:sz w:val="24"/>
        </w:rPr>
        <w:t xml:space="preserve">a más tardar el día </w:t>
      </w:r>
      <w:r w:rsidR="00DF5C57" w:rsidRPr="00DF5C57">
        <w:rPr>
          <w:rFonts w:asciiTheme="minorHAnsi" w:hAnsiTheme="minorHAnsi" w:cstheme="minorHAnsi"/>
          <w:b/>
          <w:sz w:val="24"/>
        </w:rPr>
        <w:t>12</w:t>
      </w:r>
      <w:r w:rsidR="00BE399A" w:rsidRPr="00DF5C57">
        <w:rPr>
          <w:rFonts w:asciiTheme="minorHAnsi" w:hAnsiTheme="minorHAnsi" w:cstheme="minorHAnsi"/>
          <w:b/>
          <w:sz w:val="24"/>
        </w:rPr>
        <w:t xml:space="preserve"> </w:t>
      </w:r>
      <w:r w:rsidRPr="00DF5C57">
        <w:rPr>
          <w:rFonts w:asciiTheme="minorHAnsi" w:hAnsiTheme="minorHAnsi" w:cstheme="minorHAnsi"/>
          <w:b/>
          <w:sz w:val="24"/>
        </w:rPr>
        <w:t xml:space="preserve">de </w:t>
      </w:r>
      <w:r w:rsidR="00DF5C57" w:rsidRPr="00DF5C57">
        <w:rPr>
          <w:rFonts w:asciiTheme="minorHAnsi" w:hAnsiTheme="minorHAnsi" w:cstheme="minorHAnsi"/>
          <w:b/>
          <w:sz w:val="24"/>
        </w:rPr>
        <w:t>mayo</w:t>
      </w:r>
      <w:r w:rsidRPr="00DF5C57">
        <w:rPr>
          <w:rFonts w:asciiTheme="minorHAnsi" w:hAnsiTheme="minorHAnsi" w:cstheme="minorHAnsi"/>
          <w:b/>
          <w:sz w:val="24"/>
        </w:rPr>
        <w:t xml:space="preserve"> de 2020 a las 1</w:t>
      </w:r>
      <w:r w:rsidR="00BE399A" w:rsidRPr="00DF5C57">
        <w:rPr>
          <w:rFonts w:asciiTheme="minorHAnsi" w:hAnsiTheme="minorHAnsi" w:cstheme="minorHAnsi"/>
          <w:b/>
          <w:sz w:val="24"/>
        </w:rPr>
        <w:t>5</w:t>
      </w:r>
      <w:r w:rsidRPr="00DF5C57">
        <w:rPr>
          <w:rFonts w:asciiTheme="minorHAnsi" w:hAnsiTheme="minorHAnsi" w:cstheme="minorHAnsi"/>
          <w:b/>
          <w:sz w:val="24"/>
        </w:rPr>
        <w:t>:00 horas.</w:t>
      </w:r>
      <w:r w:rsidRPr="00DF5C57">
        <w:rPr>
          <w:rFonts w:asciiTheme="minorHAnsi" w:hAnsiTheme="minorHAnsi" w:cstheme="minorHAnsi"/>
          <w:sz w:val="24"/>
        </w:rPr>
        <w:t xml:space="preserve"> El acto de Junta de Aclaraciones se llevará a cabo el día </w:t>
      </w:r>
      <w:r w:rsidR="00DF5C57" w:rsidRPr="00DF5C57">
        <w:rPr>
          <w:rFonts w:asciiTheme="minorHAnsi" w:hAnsiTheme="minorHAnsi" w:cstheme="minorHAnsi"/>
          <w:b/>
          <w:sz w:val="24"/>
        </w:rPr>
        <w:t>14</w:t>
      </w:r>
      <w:r w:rsidR="004031CD" w:rsidRPr="00DF5C57">
        <w:rPr>
          <w:rFonts w:asciiTheme="minorHAnsi" w:hAnsiTheme="minorHAnsi" w:cstheme="minorHAnsi"/>
          <w:b/>
          <w:sz w:val="24"/>
        </w:rPr>
        <w:t xml:space="preserve"> </w:t>
      </w:r>
      <w:r w:rsidRPr="00DF5C57">
        <w:rPr>
          <w:rFonts w:asciiTheme="minorHAnsi" w:hAnsiTheme="minorHAnsi" w:cstheme="minorHAnsi"/>
          <w:b/>
          <w:sz w:val="24"/>
        </w:rPr>
        <w:t xml:space="preserve">de </w:t>
      </w:r>
      <w:r w:rsidR="00DF5C57" w:rsidRPr="00DF5C57">
        <w:rPr>
          <w:rFonts w:asciiTheme="minorHAnsi" w:hAnsiTheme="minorHAnsi" w:cstheme="minorHAnsi"/>
          <w:b/>
          <w:sz w:val="24"/>
        </w:rPr>
        <w:t>mayo</w:t>
      </w:r>
      <w:r w:rsidRPr="00DF5C57">
        <w:rPr>
          <w:rFonts w:asciiTheme="minorHAnsi" w:hAnsiTheme="minorHAnsi" w:cstheme="minorHAnsi"/>
          <w:b/>
          <w:sz w:val="24"/>
        </w:rPr>
        <w:t xml:space="preserve"> de 2020 a las </w:t>
      </w:r>
      <w:r w:rsidR="00DF5C57" w:rsidRPr="00DF5C57">
        <w:rPr>
          <w:rFonts w:asciiTheme="minorHAnsi" w:hAnsiTheme="minorHAnsi" w:cstheme="minorHAnsi"/>
          <w:b/>
          <w:sz w:val="24"/>
        </w:rPr>
        <w:t>09</w:t>
      </w:r>
      <w:r w:rsidR="00574F35" w:rsidRPr="00DF5C57">
        <w:rPr>
          <w:rFonts w:asciiTheme="minorHAnsi" w:hAnsiTheme="minorHAnsi" w:cstheme="minorHAnsi"/>
          <w:b/>
          <w:sz w:val="24"/>
        </w:rPr>
        <w:t>:3</w:t>
      </w:r>
      <w:r w:rsidRPr="00DF5C57">
        <w:rPr>
          <w:rFonts w:asciiTheme="minorHAnsi" w:hAnsiTheme="minorHAnsi" w:cstheme="minorHAnsi"/>
          <w:b/>
          <w:sz w:val="24"/>
        </w:rPr>
        <w:t>0 horas</w:t>
      </w:r>
      <w:r w:rsidRPr="00DF5C57">
        <w:rPr>
          <w:rFonts w:asciiTheme="minorHAnsi" w:hAnsiTheme="minorHAnsi" w:cstheme="minorHAnsi"/>
          <w:sz w:val="24"/>
        </w:rPr>
        <w:t xml:space="preserve"> en la sala</w:t>
      </w:r>
      <w:r w:rsidRPr="003E483C">
        <w:rPr>
          <w:rFonts w:asciiTheme="minorHAnsi" w:hAnsiTheme="minorHAnsi" w:cstheme="minorHAnsi"/>
          <w:sz w:val="24"/>
        </w:rPr>
        <w:t xml:space="preserve">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lastRenderedPageBreak/>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367F33">
        <w:rPr>
          <w:rFonts w:asciiTheme="minorHAnsi" w:hAnsiTheme="minorHAnsi" w:cstheme="minorHAnsi"/>
          <w:b/>
          <w:sz w:val="24"/>
        </w:rPr>
        <w:t>20</w:t>
      </w:r>
      <w:r w:rsidRPr="003E483C">
        <w:rPr>
          <w:rFonts w:asciiTheme="minorHAnsi" w:hAnsiTheme="minorHAnsi" w:cstheme="minorHAnsi"/>
          <w:b/>
          <w:sz w:val="24"/>
        </w:rPr>
        <w:t xml:space="preserve"> de </w:t>
      </w:r>
      <w:r w:rsidR="00367F33">
        <w:rPr>
          <w:rFonts w:asciiTheme="minorHAnsi" w:hAnsiTheme="minorHAnsi" w:cstheme="minorHAnsi"/>
          <w:b/>
          <w:sz w:val="24"/>
        </w:rPr>
        <w:t>mayo</w:t>
      </w:r>
      <w:r w:rsidRPr="003E483C">
        <w:rPr>
          <w:rFonts w:asciiTheme="minorHAnsi" w:hAnsiTheme="minorHAnsi" w:cstheme="minorHAnsi"/>
          <w:b/>
          <w:sz w:val="24"/>
        </w:rPr>
        <w:t xml:space="preserve"> de 2020 a las </w:t>
      </w:r>
      <w:r w:rsidR="00367F33">
        <w:rPr>
          <w:rFonts w:asciiTheme="minorHAnsi" w:hAnsiTheme="minorHAnsi" w:cstheme="minorHAnsi"/>
          <w:b/>
          <w:sz w:val="24"/>
        </w:rPr>
        <w:t>09</w:t>
      </w:r>
      <w:r w:rsidRPr="003E483C">
        <w:rPr>
          <w:rFonts w:asciiTheme="minorHAnsi" w:hAnsiTheme="minorHAnsi" w:cstheme="minorHAnsi"/>
          <w:b/>
          <w:sz w:val="24"/>
        </w:rPr>
        <w:t xml:space="preserve">:00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7F60AD">
        <w:rPr>
          <w:rFonts w:asciiTheme="minorHAnsi" w:hAnsiTheme="minorHAnsi" w:cstheme="minorHAnsi"/>
          <w:b/>
          <w:sz w:val="24"/>
          <w:u w:val="single"/>
        </w:rPr>
        <w:t>09:00</w:t>
      </w:r>
      <w:r w:rsidRPr="003E483C">
        <w:rPr>
          <w:rFonts w:asciiTheme="minorHAnsi" w:hAnsiTheme="minorHAnsi" w:cstheme="minorHAnsi"/>
          <w:b/>
          <w:sz w:val="24"/>
          <w:u w:val="single"/>
        </w:rPr>
        <w:t xml:space="preserve"> horas del día </w:t>
      </w:r>
      <w:r w:rsidR="007F60AD">
        <w:rPr>
          <w:rFonts w:asciiTheme="minorHAnsi" w:hAnsiTheme="minorHAnsi" w:cstheme="minorHAnsi"/>
          <w:b/>
          <w:sz w:val="24"/>
          <w:u w:val="single"/>
        </w:rPr>
        <w:t>20</w:t>
      </w:r>
      <w:r w:rsidRPr="003E483C">
        <w:rPr>
          <w:rFonts w:asciiTheme="minorHAnsi" w:hAnsiTheme="minorHAnsi" w:cstheme="minorHAnsi"/>
          <w:b/>
          <w:sz w:val="24"/>
          <w:u w:val="single"/>
        </w:rPr>
        <w:t xml:space="preserve"> de </w:t>
      </w:r>
      <w:r w:rsidR="007F60AD">
        <w:rPr>
          <w:rFonts w:asciiTheme="minorHAnsi" w:hAnsiTheme="minorHAnsi" w:cstheme="minorHAnsi"/>
          <w:b/>
          <w:sz w:val="24"/>
          <w:u w:val="single"/>
        </w:rPr>
        <w:t>mayo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w:t>
      </w:r>
      <w:r w:rsidRPr="003E483C">
        <w:rPr>
          <w:rFonts w:asciiTheme="minorHAnsi" w:hAnsiTheme="minorHAnsi" w:cstheme="minorHAnsi"/>
          <w:szCs w:val="24"/>
        </w:rPr>
        <w:lastRenderedPageBreak/>
        <w:t>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2250E9">
        <w:rPr>
          <w:rFonts w:asciiTheme="minorHAnsi" w:hAnsiTheme="minorHAnsi" w:cstheme="minorHAnsi"/>
          <w:b/>
          <w:u w:val="single"/>
        </w:rPr>
        <w:t>09:00</w:t>
      </w:r>
      <w:r w:rsidR="00223D49" w:rsidRPr="003E483C">
        <w:rPr>
          <w:rFonts w:asciiTheme="minorHAnsi" w:hAnsiTheme="minorHAnsi" w:cstheme="minorHAnsi"/>
          <w:b/>
          <w:u w:val="single"/>
        </w:rPr>
        <w:t xml:space="preserve"> horas del día </w:t>
      </w:r>
      <w:r w:rsidR="002250E9">
        <w:rPr>
          <w:rFonts w:asciiTheme="minorHAnsi" w:hAnsiTheme="minorHAnsi" w:cstheme="minorHAnsi"/>
          <w:b/>
          <w:u w:val="single"/>
        </w:rPr>
        <w:t>26</w:t>
      </w:r>
      <w:r w:rsidR="00223D49" w:rsidRPr="003E483C">
        <w:rPr>
          <w:rFonts w:asciiTheme="minorHAnsi" w:hAnsiTheme="minorHAnsi" w:cstheme="minorHAnsi"/>
          <w:b/>
          <w:u w:val="single"/>
        </w:rPr>
        <w:t xml:space="preserve"> de </w:t>
      </w:r>
      <w:r w:rsidR="002250E9">
        <w:rPr>
          <w:rFonts w:asciiTheme="minorHAnsi" w:hAnsiTheme="minorHAnsi" w:cstheme="minorHAnsi"/>
          <w:b/>
          <w:u w:val="single"/>
        </w:rPr>
        <w:t>mayo</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de la primera </w:t>
      </w:r>
      <w:r w:rsidRPr="003E483C">
        <w:rPr>
          <w:rFonts w:asciiTheme="minorHAnsi" w:hAnsiTheme="minorHAnsi" w:cstheme="minorHAnsi"/>
          <w:szCs w:val="24"/>
        </w:rPr>
        <w:lastRenderedPageBreak/>
        <w:t>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w:t>
      </w:r>
      <w:r w:rsidR="004034AA">
        <w:rPr>
          <w:rFonts w:asciiTheme="minorHAnsi" w:hAnsiTheme="minorHAnsi" w:cstheme="minorHAnsi"/>
          <w:b w:val="0"/>
          <w:color w:val="000000"/>
          <w:sz w:val="24"/>
          <w:szCs w:val="24"/>
        </w:rPr>
        <w:t>las fichas</w:t>
      </w:r>
      <w:r w:rsidR="00C415E1" w:rsidRPr="003E483C">
        <w:rPr>
          <w:rFonts w:asciiTheme="minorHAnsi" w:hAnsiTheme="minorHAnsi" w:cstheme="minorHAnsi"/>
          <w:b w:val="0"/>
          <w:color w:val="000000"/>
          <w:sz w:val="24"/>
          <w:szCs w:val="24"/>
        </w:rPr>
        <w:t xml:space="preserve"> </w:t>
      </w:r>
      <w:r w:rsidR="004034AA">
        <w:rPr>
          <w:rFonts w:asciiTheme="minorHAnsi" w:hAnsiTheme="minorHAnsi" w:cstheme="minorHAnsi"/>
          <w:b w:val="0"/>
          <w:color w:val="000000"/>
          <w:sz w:val="24"/>
          <w:szCs w:val="24"/>
        </w:rPr>
        <w:t>presentada</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w:t>
      </w:r>
      <w:r w:rsidR="004034AA">
        <w:rPr>
          <w:rFonts w:asciiTheme="minorHAnsi" w:hAnsiTheme="minorHAnsi" w:cstheme="minorHAnsi"/>
          <w:b w:val="0"/>
          <w:color w:val="000000"/>
          <w:sz w:val="24"/>
          <w:szCs w:val="24"/>
        </w:rPr>
        <w:t xml:space="preserve"> y servicios</w:t>
      </w:r>
      <w:r w:rsidR="00A150C9" w:rsidRPr="003E483C">
        <w:rPr>
          <w:rFonts w:asciiTheme="minorHAnsi" w:hAnsiTheme="minorHAnsi" w:cstheme="minorHAnsi"/>
          <w:b w:val="0"/>
          <w:color w:val="000000"/>
          <w:sz w:val="24"/>
          <w:szCs w:val="24"/>
        </w:rPr>
        <w:t xml:space="preserve">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w:t>
      </w:r>
      <w:r w:rsidR="004034AA">
        <w:rPr>
          <w:rFonts w:asciiTheme="minorHAnsi" w:hAnsiTheme="minorHAnsi" w:cstheme="minorHAnsi"/>
          <w:b w:val="0"/>
          <w:color w:val="000000"/>
          <w:sz w:val="24"/>
          <w:szCs w:val="24"/>
        </w:rPr>
        <w:t>servicios propuestos</w:t>
      </w:r>
      <w:r w:rsidR="000F40BF" w:rsidRPr="003E483C">
        <w:rPr>
          <w:rFonts w:asciiTheme="minorHAnsi" w:hAnsiTheme="minorHAnsi" w:cstheme="minorHAnsi"/>
          <w:b w:val="0"/>
          <w:color w:val="000000"/>
          <w:sz w:val="24"/>
          <w:szCs w:val="24"/>
        </w:rPr>
        <w:t>.</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 xml:space="preserve">En términos del presupuesto base y el costo de su producción en el mercado se determinará si los precios </w:t>
      </w:r>
      <w:r w:rsidRPr="00B508C2">
        <w:rPr>
          <w:rFonts w:asciiTheme="minorHAnsi" w:hAnsiTheme="minorHAnsi" w:cstheme="minorHAnsi"/>
          <w:b w:val="0"/>
          <w:sz w:val="24"/>
          <w:szCs w:val="24"/>
        </w:rPr>
        <w:t xml:space="preserve">de los </w:t>
      </w:r>
      <w:r w:rsidR="00B508C2" w:rsidRPr="00B508C2">
        <w:rPr>
          <w:rFonts w:asciiTheme="minorHAnsi" w:hAnsiTheme="minorHAnsi" w:cstheme="minorHAnsi"/>
          <w:b w:val="0"/>
          <w:sz w:val="24"/>
          <w:szCs w:val="24"/>
        </w:rPr>
        <w:t>servicios</w:t>
      </w:r>
      <w:r w:rsidRPr="00B508C2">
        <w:rPr>
          <w:rFonts w:asciiTheme="minorHAnsi" w:hAnsiTheme="minorHAnsi" w:cstheme="minorHAnsi"/>
          <w:b w:val="0"/>
          <w:sz w:val="24"/>
          <w:szCs w:val="24"/>
        </w:rPr>
        <w:t xml:space="preserve"> ofertados resultan aceptables y que las condiciones ofrecidas por los licitantes coincidan con las señaladas en estas bases.</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Falta de cumplimiento de cualquiera de los requisitos o características de fondo establecidos en estas bases de </w:t>
      </w:r>
      <w:r>
        <w:rPr>
          <w:rFonts w:ascii="Calibri" w:eastAsia="Calibri" w:hAnsi="Calibri" w:cs="Calibri"/>
          <w:color w:val="000000"/>
          <w:sz w:val="24"/>
          <w:szCs w:val="24"/>
          <w:lang w:eastAsia="es-MX"/>
        </w:rPr>
        <w:t xml:space="preserve">licitación </w:t>
      </w:r>
      <w:r w:rsidRPr="00851426">
        <w:rPr>
          <w:rFonts w:ascii="Calibri" w:eastAsia="Calibri" w:hAnsi="Calibri" w:cs="Calibri"/>
          <w:color w:val="000000"/>
          <w:sz w:val="24"/>
          <w:szCs w:val="24"/>
          <w:lang w:eastAsia="es-MX"/>
        </w:rPr>
        <w:t xml:space="preserve">o los que deriven de la Junta de Aclaraciones. En apego a lo dispuesto en artículo 28 fracción V de la Ley de Adquisiciones, Arrendamientos y Servicios para el Estado de Baja California.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La presentación de propuestas técnicas y económicas, sin considerar las modificaciones y aclaraciones.</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  </w:t>
      </w:r>
      <w:r w:rsidRPr="00851426">
        <w:rPr>
          <w:rFonts w:ascii="Calibri" w:eastAsia="Calibri" w:hAnsi="Calibri" w:cs="Calibri"/>
          <w:color w:val="000000"/>
          <w:sz w:val="24"/>
          <w:szCs w:val="24"/>
          <w:lang w:eastAsia="es-MX"/>
        </w:rPr>
        <w:t xml:space="preserve">El señalamiento de precios en la propuesta técnica del </w:t>
      </w:r>
      <w:r w:rsidRPr="00851426">
        <w:rPr>
          <w:rFonts w:ascii="Calibri" w:eastAsia="Calibri" w:hAnsi="Calibri" w:cs="Calibri"/>
          <w:b/>
          <w:bCs/>
          <w:color w:val="000000"/>
          <w:sz w:val="24"/>
          <w:szCs w:val="24"/>
          <w:lang w:eastAsia="es-MX"/>
        </w:rPr>
        <w:t xml:space="preserve">“PARTICIPANTE”.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Omitir algún aspecto técnico en su propuesta técnica.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Si se comprueba que el </w:t>
      </w:r>
      <w:r w:rsidRPr="00851426">
        <w:rPr>
          <w:rFonts w:ascii="Calibri" w:eastAsia="Calibri" w:hAnsi="Calibri" w:cs="Calibri"/>
          <w:b/>
          <w:bCs/>
          <w:color w:val="000000"/>
          <w:sz w:val="24"/>
          <w:szCs w:val="24"/>
          <w:lang w:eastAsia="es-MX"/>
        </w:rPr>
        <w:t>“PARTICIPANTE”</w:t>
      </w:r>
      <w:r w:rsidR="006D1E94">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hubiere acordado con otro u otros elevar los precios del servicio de la </w:t>
      </w:r>
      <w:r>
        <w:rPr>
          <w:rFonts w:ascii="Calibri" w:eastAsia="Calibri" w:hAnsi="Calibri" w:cs="Calibri"/>
          <w:color w:val="000000"/>
          <w:sz w:val="24"/>
          <w:szCs w:val="24"/>
          <w:lang w:eastAsia="es-MX"/>
        </w:rPr>
        <w:t>licitación</w:t>
      </w:r>
      <w:r w:rsidRPr="00851426">
        <w:rPr>
          <w:rFonts w:ascii="Calibri" w:eastAsia="Calibri" w:hAnsi="Calibri" w:cs="Calibri"/>
          <w:color w:val="000000"/>
          <w:sz w:val="24"/>
          <w:szCs w:val="24"/>
          <w:lang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omisión de la frase </w:t>
      </w:r>
      <w:r w:rsidRPr="00851426">
        <w:rPr>
          <w:rFonts w:ascii="Calibri" w:eastAsia="Calibri" w:hAnsi="Calibri" w:cs="Calibri"/>
          <w:b/>
          <w:bCs/>
          <w:color w:val="000000"/>
          <w:sz w:val="24"/>
          <w:szCs w:val="24"/>
          <w:lang w:eastAsia="es-MX"/>
        </w:rPr>
        <w:t xml:space="preserve">“declaro bajo protesta de decir verdad” </w:t>
      </w:r>
      <w:r w:rsidRPr="00851426">
        <w:rPr>
          <w:rFonts w:ascii="Calibri" w:eastAsia="Calibri" w:hAnsi="Calibri" w:cs="Calibri"/>
          <w:color w:val="000000"/>
          <w:sz w:val="24"/>
          <w:szCs w:val="24"/>
          <w:lang w:eastAsia="es-MX"/>
        </w:rPr>
        <w:t xml:space="preserve">en los documentos que lo requieren.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Si existe incongruencia entre lo señalado en formato de propuesta técnica y cualquier otro documento dentro de la propuesta técnica.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presentación de una propuesta que no incluya la totalidad de la descripción </w:t>
      </w:r>
      <w:r w:rsidR="006D1E94">
        <w:rPr>
          <w:rFonts w:ascii="Calibri" w:eastAsia="Calibri" w:hAnsi="Calibri" w:cs="Calibri"/>
          <w:color w:val="000000"/>
          <w:sz w:val="24"/>
          <w:szCs w:val="24"/>
          <w:lang w:eastAsia="es-MX"/>
        </w:rPr>
        <w:t>del paquete en el</w:t>
      </w:r>
      <w:r w:rsidRPr="00851426">
        <w:rPr>
          <w:rFonts w:ascii="Calibri" w:eastAsia="Calibri" w:hAnsi="Calibri" w:cs="Calibri"/>
          <w:color w:val="000000"/>
          <w:sz w:val="24"/>
          <w:szCs w:val="24"/>
          <w:lang w:eastAsia="es-MX"/>
        </w:rPr>
        <w:t xml:space="preserve"> cual se concursa, tanto en la técnica como en la económica.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omisión de algún documento solicitado o requisito de fondo dentro de los mismos. </w:t>
      </w:r>
    </w:p>
    <w:p w:rsidR="003C40B7" w:rsidRPr="005F609B"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lastRenderedPageBreak/>
        <w:t xml:space="preserve">Cuando las especificaciones del servicio ofertado por el </w:t>
      </w:r>
      <w:r w:rsidRPr="00851426">
        <w:rPr>
          <w:rFonts w:ascii="Calibri" w:eastAsia="Calibri" w:hAnsi="Calibri" w:cs="Calibri"/>
          <w:b/>
          <w:bCs/>
          <w:color w:val="000000"/>
          <w:sz w:val="24"/>
          <w:szCs w:val="24"/>
          <w:lang w:eastAsia="es-MX"/>
        </w:rPr>
        <w:t>“PARTICIPANTE”</w:t>
      </w:r>
      <w:r w:rsidR="006D1E94">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en su propuesta no corresponda justa, exacta y cabalmente a las especificaciones técnicas indicadas en estas bases de </w:t>
      </w:r>
      <w:r>
        <w:rPr>
          <w:rFonts w:ascii="Calibri" w:eastAsia="Calibri" w:hAnsi="Calibri" w:cs="Calibri"/>
          <w:color w:val="000000"/>
          <w:sz w:val="24"/>
          <w:szCs w:val="24"/>
          <w:lang w:eastAsia="es-MX"/>
        </w:rPr>
        <w:t>licitación.</w:t>
      </w:r>
      <w:r w:rsidRPr="005F609B">
        <w:rPr>
          <w:rFonts w:ascii="Calibri" w:eastAsia="Calibri" w:hAnsi="Calibri" w:cs="Calibri"/>
          <w:color w:val="000000"/>
          <w:sz w:val="24"/>
          <w:szCs w:val="24"/>
          <w:lang w:eastAsia="es-MX"/>
        </w:rPr>
        <w:t xml:space="preserve">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Cuando el </w:t>
      </w:r>
      <w:r w:rsidRPr="00851426">
        <w:rPr>
          <w:rFonts w:ascii="Calibri" w:eastAsia="Calibri" w:hAnsi="Calibri" w:cs="Calibri"/>
          <w:b/>
          <w:bCs/>
          <w:color w:val="000000"/>
          <w:sz w:val="24"/>
          <w:szCs w:val="24"/>
          <w:lang w:eastAsia="es-MX"/>
        </w:rPr>
        <w:t xml:space="preserve">“PARTICIPANTE” </w:t>
      </w:r>
      <w:r w:rsidRPr="00851426">
        <w:rPr>
          <w:rFonts w:ascii="Calibri" w:eastAsia="Calibri" w:hAnsi="Calibri" w:cs="Calibri"/>
          <w:color w:val="000000"/>
          <w:sz w:val="24"/>
          <w:szCs w:val="24"/>
          <w:lang w:eastAsia="es-MX"/>
        </w:rPr>
        <w:t xml:space="preserve">no oferte el 100% de la cantidad señalada en el </w:t>
      </w:r>
      <w:r w:rsidR="006D1E94">
        <w:rPr>
          <w:rFonts w:ascii="Calibri" w:eastAsia="Calibri" w:hAnsi="Calibri" w:cs="Calibri"/>
          <w:b/>
          <w:bCs/>
          <w:color w:val="000000"/>
          <w:sz w:val="24"/>
          <w:szCs w:val="24"/>
          <w:lang w:eastAsia="es-MX"/>
        </w:rPr>
        <w:t>ANEXO TECNICO</w:t>
      </w:r>
      <w:r w:rsidRPr="00851426">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de las bases de </w:t>
      </w:r>
      <w:r>
        <w:rPr>
          <w:rFonts w:ascii="Calibri" w:eastAsia="Calibri" w:hAnsi="Calibri" w:cs="Calibri"/>
          <w:color w:val="000000"/>
          <w:sz w:val="24"/>
          <w:szCs w:val="24"/>
          <w:lang w:eastAsia="es-MX"/>
        </w:rPr>
        <w:t>licitación</w:t>
      </w:r>
      <w:r w:rsidRPr="00851426">
        <w:rPr>
          <w:rFonts w:ascii="Calibri" w:eastAsia="Calibri" w:hAnsi="Calibri" w:cs="Calibri"/>
          <w:color w:val="000000"/>
          <w:sz w:val="24"/>
          <w:szCs w:val="24"/>
          <w:lang w:eastAsia="es-MX"/>
        </w:rPr>
        <w:t xml:space="preserve">.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comprobación de la falta de solvencia de una propuesta comprobándose diferencias entre costo real y precio ofertado.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Si una propuesta económica sobrepasa el presupuesto disponible.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Una propuesta económica que no presente </w:t>
      </w:r>
      <w:r w:rsidR="006D1E94">
        <w:rPr>
          <w:rFonts w:ascii="Calibri" w:eastAsia="Calibri" w:hAnsi="Calibri" w:cs="Calibri"/>
          <w:color w:val="000000"/>
          <w:sz w:val="24"/>
          <w:szCs w:val="24"/>
          <w:lang w:eastAsia="es-MX"/>
        </w:rPr>
        <w:t>un solo precio unitario</w:t>
      </w:r>
      <w:r w:rsidRPr="00851426">
        <w:rPr>
          <w:rFonts w:ascii="Calibri" w:eastAsia="Calibri" w:hAnsi="Calibri" w:cs="Calibri"/>
          <w:color w:val="000000"/>
          <w:sz w:val="24"/>
          <w:szCs w:val="24"/>
          <w:lang w:eastAsia="es-MX"/>
        </w:rPr>
        <w:t xml:space="preserve"> por </w:t>
      </w:r>
      <w:r w:rsidR="006D1E94">
        <w:rPr>
          <w:rFonts w:ascii="Calibri" w:eastAsia="Calibri" w:hAnsi="Calibri" w:cs="Calibri"/>
          <w:color w:val="000000"/>
          <w:sz w:val="24"/>
          <w:szCs w:val="24"/>
          <w:lang w:eastAsia="es-MX"/>
        </w:rPr>
        <w:t>copia</w:t>
      </w:r>
      <w:r w:rsidRPr="00851426">
        <w:rPr>
          <w:rFonts w:ascii="Calibri" w:eastAsia="Calibri" w:hAnsi="Calibri" w:cs="Calibri"/>
          <w:color w:val="000000"/>
          <w:sz w:val="24"/>
          <w:szCs w:val="24"/>
          <w:lang w:eastAsia="es-MX"/>
        </w:rPr>
        <w:t xml:space="preserve">, </w:t>
      </w:r>
      <w:r w:rsidR="006D1E94">
        <w:rPr>
          <w:rFonts w:ascii="Calibri" w:eastAsia="Calibri" w:hAnsi="Calibri" w:cs="Calibri"/>
          <w:color w:val="000000"/>
          <w:sz w:val="24"/>
          <w:szCs w:val="24"/>
          <w:lang w:eastAsia="es-MX"/>
        </w:rPr>
        <w:t>e I.V.A. a trasladar</w:t>
      </w:r>
      <w:r w:rsidRPr="00851426">
        <w:rPr>
          <w:rFonts w:ascii="Calibri" w:eastAsia="Calibri" w:hAnsi="Calibri" w:cs="Calibri"/>
          <w:color w:val="000000"/>
          <w:sz w:val="24"/>
          <w:szCs w:val="24"/>
          <w:lang w:eastAsia="es-MX"/>
        </w:rPr>
        <w:t xml:space="preserve">. En apego a lo dispuesto en el artículo 44 fracción III de la Ley de Adquisiciones, Arrendamientos y Servicios para el Estado de Baja California y artículo 42 de su Reglamento. </w:t>
      </w:r>
    </w:p>
    <w:p w:rsidR="003C40B7" w:rsidRPr="00851426" w:rsidRDefault="003C40B7" w:rsidP="003C40B7">
      <w:pPr>
        <w:numPr>
          <w:ilvl w:val="0"/>
          <w:numId w:val="37"/>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Una propuesta económica cuyos conceptos y especificaciones varíen a las especificaciones de su propuesta técnica. </w:t>
      </w:r>
    </w:p>
    <w:p w:rsidR="003C40B7" w:rsidRPr="00851426" w:rsidRDefault="003C40B7" w:rsidP="003C40B7">
      <w:pPr>
        <w:numPr>
          <w:ilvl w:val="0"/>
          <w:numId w:val="37"/>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Si se descubre que el </w:t>
      </w:r>
      <w:r w:rsidRPr="00851426">
        <w:rPr>
          <w:rFonts w:ascii="Calibri" w:eastAsia="Calibri" w:hAnsi="Calibri" w:cs="Calibri"/>
          <w:b/>
          <w:bCs/>
          <w:color w:val="000000"/>
          <w:sz w:val="24"/>
          <w:szCs w:val="24"/>
          <w:lang w:eastAsia="es-MX"/>
        </w:rPr>
        <w:t xml:space="preserve">“PARTICIPANTE” </w:t>
      </w:r>
      <w:r w:rsidRPr="00851426">
        <w:rPr>
          <w:rFonts w:ascii="Calibri" w:eastAsia="Calibri" w:hAnsi="Calibri" w:cs="Calibri"/>
          <w:color w:val="000000"/>
          <w:sz w:val="24"/>
          <w:szCs w:val="24"/>
          <w:lang w:eastAsia="es-MX"/>
        </w:rPr>
        <w:t xml:space="preserve">presentó información falsa o alterada en relación con su participación en el concurso. </w:t>
      </w:r>
    </w:p>
    <w:p w:rsidR="003C40B7" w:rsidRPr="00851426" w:rsidRDefault="003C40B7" w:rsidP="003C40B7">
      <w:pPr>
        <w:numPr>
          <w:ilvl w:val="0"/>
          <w:numId w:val="37"/>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Presentación de una propuesta económica con precios variables. </w:t>
      </w:r>
    </w:p>
    <w:p w:rsidR="003C40B7" w:rsidRPr="00851426" w:rsidRDefault="003C40B7" w:rsidP="003C40B7">
      <w:pPr>
        <w:numPr>
          <w:ilvl w:val="0"/>
          <w:numId w:val="37"/>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Presentación de varias propuestas económicas o técnicas para </w:t>
      </w:r>
      <w:r>
        <w:rPr>
          <w:rFonts w:ascii="Calibri" w:eastAsia="Calibri" w:hAnsi="Calibri" w:cs="Calibri"/>
          <w:color w:val="000000"/>
          <w:sz w:val="24"/>
          <w:szCs w:val="24"/>
          <w:lang w:eastAsia="es-MX"/>
        </w:rPr>
        <w:t>un mism</w:t>
      </w:r>
      <w:r w:rsidR="006D1E94">
        <w:rPr>
          <w:rFonts w:ascii="Calibri" w:eastAsia="Calibri" w:hAnsi="Calibri" w:cs="Calibri"/>
          <w:color w:val="000000"/>
          <w:sz w:val="24"/>
          <w:szCs w:val="24"/>
          <w:lang w:eastAsia="es-MX"/>
        </w:rPr>
        <w:t>o</w:t>
      </w:r>
      <w:r>
        <w:rPr>
          <w:rFonts w:ascii="Calibri" w:eastAsia="Calibri" w:hAnsi="Calibri" w:cs="Calibri"/>
          <w:color w:val="000000"/>
          <w:sz w:val="24"/>
          <w:szCs w:val="24"/>
          <w:lang w:eastAsia="es-MX"/>
        </w:rPr>
        <w:t xml:space="preserve"> </w:t>
      </w:r>
      <w:r w:rsidR="006D1E94">
        <w:rPr>
          <w:rFonts w:ascii="Calibri" w:eastAsia="Calibri" w:hAnsi="Calibri" w:cs="Calibri"/>
          <w:color w:val="000000"/>
          <w:sz w:val="24"/>
          <w:szCs w:val="24"/>
          <w:lang w:eastAsia="es-MX"/>
        </w:rPr>
        <w:t>paquete</w:t>
      </w:r>
      <w:r w:rsidRPr="00851426">
        <w:rPr>
          <w:rFonts w:ascii="Calibri" w:eastAsia="Calibri" w:hAnsi="Calibri" w:cs="Calibri"/>
          <w:color w:val="000000"/>
          <w:sz w:val="24"/>
          <w:szCs w:val="24"/>
          <w:lang w:eastAsia="es-MX"/>
        </w:rPr>
        <w:t xml:space="preserve">. </w:t>
      </w:r>
    </w:p>
    <w:p w:rsidR="003C40B7" w:rsidRPr="00851426" w:rsidRDefault="003C40B7" w:rsidP="003C40B7">
      <w:pPr>
        <w:numPr>
          <w:ilvl w:val="0"/>
          <w:numId w:val="37"/>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falta de presentación de la información adicional requerida con el objeto de contar con mayores elementos de juicio para poder emitir un dictamen técnico. </w:t>
      </w:r>
    </w:p>
    <w:p w:rsidR="003C40B7" w:rsidRPr="00851426" w:rsidRDefault="003C40B7" w:rsidP="003C40B7">
      <w:pPr>
        <w:numPr>
          <w:ilvl w:val="0"/>
          <w:numId w:val="37"/>
        </w:numPr>
        <w:tabs>
          <w:tab w:val="left" w:pos="450"/>
          <w:tab w:val="left" w:pos="810"/>
        </w:tabs>
        <w:ind w:left="1080" w:right="177"/>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Cualquier otra violación a las disposiciones legales correspondientes.</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EC1B3C" w:rsidRDefault="00EC1B3C" w:rsidP="00EC1B3C">
      <w:pPr>
        <w:pStyle w:val="2"/>
        <w:tabs>
          <w:tab w:val="left" w:pos="709"/>
        </w:tabs>
        <w:ind w:left="709" w:right="40"/>
        <w:rPr>
          <w:rFonts w:ascii="Calibri" w:hAnsi="Calibri" w:cs="Calibri"/>
          <w:sz w:val="24"/>
        </w:rPr>
      </w:pPr>
      <w:r w:rsidRPr="00156276">
        <w:rPr>
          <w:rFonts w:ascii="Calibri" w:hAnsi="Calibri" w:cs="Calibri"/>
          <w:sz w:val="24"/>
        </w:rPr>
        <w:t xml:space="preserve">El criterio uniforme de adjudicación, será en apego estricto a las presentes bases de licitación y en específico a las características técnicas de los </w:t>
      </w:r>
      <w:r>
        <w:rPr>
          <w:rFonts w:ascii="Calibri" w:hAnsi="Calibri" w:cs="Calibri"/>
          <w:sz w:val="24"/>
        </w:rPr>
        <w:t>servicios a prestar y de los equipos a suministrar</w:t>
      </w:r>
      <w:r w:rsidRPr="00156276">
        <w:rPr>
          <w:rFonts w:ascii="Calibri" w:hAnsi="Calibri" w:cs="Calibri"/>
          <w:sz w:val="24"/>
        </w:rPr>
        <w:t>, quedando claro que cualquier valor agregado a dichos bienes no será susceptible de evaluación.</w:t>
      </w:r>
    </w:p>
    <w:p w:rsidR="00EC1B3C" w:rsidRDefault="00EC1B3C" w:rsidP="00EC1B3C">
      <w:pPr>
        <w:pStyle w:val="2"/>
        <w:tabs>
          <w:tab w:val="left" w:pos="709"/>
        </w:tabs>
        <w:ind w:left="709" w:right="40"/>
        <w:rPr>
          <w:rFonts w:ascii="Calibri" w:hAnsi="Calibri" w:cs="Calibri"/>
          <w:sz w:val="24"/>
        </w:rPr>
      </w:pPr>
    </w:p>
    <w:p w:rsidR="00EC1B3C" w:rsidRPr="00A60BB3" w:rsidRDefault="00EC1B3C" w:rsidP="00EC1B3C">
      <w:pPr>
        <w:tabs>
          <w:tab w:val="left" w:pos="709"/>
        </w:tabs>
        <w:ind w:left="709" w:right="40"/>
        <w:jc w:val="both"/>
        <w:rPr>
          <w:rFonts w:ascii="Calibri" w:hAnsi="Calibri" w:cs="Arial"/>
          <w:sz w:val="24"/>
        </w:rPr>
      </w:pPr>
      <w:r w:rsidRPr="00A60BB3">
        <w:rPr>
          <w:rFonts w:ascii="Calibri" w:hAnsi="Calibri" w:cs="Arial"/>
          <w:sz w:val="24"/>
        </w:rPr>
        <w:t xml:space="preserve">Para efecto de adjudicar la presente licitación, se tomará en cuenta el precio unitario por copia para cada uno de los paquetes en que participe, </w:t>
      </w:r>
      <w:r w:rsidRPr="00A60BB3">
        <w:rPr>
          <w:rFonts w:ascii="Calibri" w:hAnsi="Calibri" w:cs="Arial"/>
          <w:b/>
          <w:sz w:val="24"/>
        </w:rPr>
        <w:t>incluyendo el Impuesto al Valor Agregado</w:t>
      </w:r>
      <w:r w:rsidRPr="00A60BB3">
        <w:rPr>
          <w:rFonts w:ascii="Calibri" w:hAnsi="Calibri" w:cs="Arial"/>
          <w:sz w:val="24"/>
        </w:rPr>
        <w:t xml:space="preserve"> trasladado en la oferta del licitante, </w:t>
      </w:r>
      <w:r w:rsidRPr="00A60BB3">
        <w:rPr>
          <w:rFonts w:ascii="Calibri" w:hAnsi="Calibri" w:cs="Arial"/>
          <w:b/>
          <w:sz w:val="24"/>
        </w:rPr>
        <w:t xml:space="preserve">así mismo </w:t>
      </w:r>
      <w:r w:rsidRPr="00A60BB3">
        <w:rPr>
          <w:rFonts w:ascii="Calibri" w:hAnsi="Calibri" w:cs="Arial"/>
          <w:b/>
          <w:bCs/>
          <w:sz w:val="24"/>
        </w:rPr>
        <w:t>únicamente deberá indicar el porcentaje de Impuesto al valor agregado a trasladar.</w:t>
      </w:r>
      <w:r w:rsidRPr="00A60BB3">
        <w:rPr>
          <w:rFonts w:ascii="Calibri" w:hAnsi="Calibri" w:cs="Arial"/>
          <w:sz w:val="24"/>
        </w:rPr>
        <w:t xml:space="preserve"> </w:t>
      </w:r>
    </w:p>
    <w:p w:rsidR="00EC1B3C" w:rsidRPr="003E483C" w:rsidRDefault="00EC1B3C" w:rsidP="00A2010C">
      <w:pPr>
        <w:pStyle w:val="3"/>
        <w:tabs>
          <w:tab w:val="left" w:pos="0"/>
          <w:tab w:val="left" w:pos="90"/>
        </w:tabs>
        <w:ind w:left="72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EC1B3C" w:rsidRDefault="00EC1B3C" w:rsidP="00A2010C">
      <w:pPr>
        <w:pStyle w:val="3"/>
        <w:tabs>
          <w:tab w:val="left" w:pos="0"/>
          <w:tab w:val="left" w:pos="90"/>
        </w:tabs>
        <w:ind w:left="720" w:firstLine="0"/>
        <w:rPr>
          <w:rFonts w:asciiTheme="minorHAnsi" w:hAnsiTheme="minorHAnsi" w:cstheme="minorHAnsi"/>
          <w:sz w:val="24"/>
        </w:rPr>
      </w:pPr>
    </w:p>
    <w:p w:rsidR="00EC1B3C" w:rsidRDefault="00EC1B3C" w:rsidP="00A2010C">
      <w:pPr>
        <w:pStyle w:val="3"/>
        <w:tabs>
          <w:tab w:val="left" w:pos="0"/>
          <w:tab w:val="left" w:pos="90"/>
        </w:tabs>
        <w:ind w:left="720" w:firstLine="0"/>
        <w:rPr>
          <w:rFonts w:asciiTheme="minorHAnsi" w:hAnsiTheme="minorHAnsi" w:cstheme="minorHAnsi"/>
          <w:sz w:val="24"/>
        </w:rPr>
      </w:pPr>
    </w:p>
    <w:p w:rsidR="00EC1B3C" w:rsidRDefault="00EC1B3C"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lastRenderedPageBreak/>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 xml:space="preserve">“La Convocante” se reserva el derecho de disminuir o aumentar previo al acto de Fallo Económico, la cantidad de bienes </w:t>
      </w:r>
      <w:r w:rsidR="00EC1B3C">
        <w:rPr>
          <w:rFonts w:asciiTheme="minorHAnsi" w:hAnsiTheme="minorHAnsi"/>
          <w:sz w:val="24"/>
          <w:szCs w:val="24"/>
        </w:rPr>
        <w:t xml:space="preserve">y servicios </w:t>
      </w:r>
      <w:r w:rsidRPr="007879CE">
        <w:rPr>
          <w:rFonts w:asciiTheme="minorHAnsi" w:hAnsiTheme="minorHAnsi"/>
          <w:sz w:val="24"/>
          <w:szCs w:val="24"/>
        </w:rPr>
        <w:t>asignados, sin que varíen los precios unitarios u otras estipulaciones y condiciones.</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4C12B6">
        <w:rPr>
          <w:rFonts w:asciiTheme="minorHAnsi" w:hAnsiTheme="minorHAnsi" w:cstheme="minorHAnsi"/>
          <w:b/>
          <w:sz w:val="24"/>
          <w:u w:val="single"/>
        </w:rPr>
        <w:t>2</w:t>
      </w:r>
      <w:r w:rsidR="00C67ECF">
        <w:rPr>
          <w:rFonts w:asciiTheme="minorHAnsi" w:hAnsiTheme="minorHAnsi" w:cstheme="minorHAnsi"/>
          <w:b/>
          <w:sz w:val="24"/>
          <w:u w:val="single"/>
        </w:rPr>
        <w:t>7</w:t>
      </w:r>
      <w:r w:rsidRPr="003E483C">
        <w:rPr>
          <w:rFonts w:asciiTheme="minorHAnsi" w:hAnsiTheme="minorHAnsi" w:cstheme="minorHAnsi"/>
          <w:b/>
          <w:sz w:val="24"/>
          <w:u w:val="single"/>
        </w:rPr>
        <w:t xml:space="preserve"> de </w:t>
      </w:r>
      <w:r w:rsidR="00C67ECF">
        <w:rPr>
          <w:rFonts w:asciiTheme="minorHAnsi" w:hAnsiTheme="minorHAnsi" w:cstheme="minorHAnsi"/>
          <w:b/>
          <w:sz w:val="24"/>
          <w:u w:val="single"/>
        </w:rPr>
        <w:t>mayo</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C67ECF">
        <w:rPr>
          <w:rFonts w:asciiTheme="minorHAnsi" w:hAnsiTheme="minorHAnsi" w:cstheme="minorHAnsi"/>
          <w:b/>
          <w:sz w:val="24"/>
          <w:u w:val="single"/>
        </w:rPr>
        <w:t>10</w:t>
      </w:r>
      <w:r w:rsidR="004C12B6">
        <w:rPr>
          <w:rFonts w:asciiTheme="minorHAnsi" w:hAnsiTheme="minorHAnsi" w:cstheme="minorHAnsi"/>
          <w:b/>
          <w:sz w:val="24"/>
          <w:u w:val="single"/>
        </w:rPr>
        <w:t>:3</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258EA">
        <w:rPr>
          <w:rFonts w:asciiTheme="minorHAnsi" w:hAnsiTheme="minorHAnsi" w:cstheme="minorHAnsi"/>
          <w:b/>
          <w:sz w:val="26"/>
          <w:szCs w:val="26"/>
        </w:rPr>
        <w:t xml:space="preserve"> O ALGUNO DE LO</w:t>
      </w:r>
      <w:r w:rsidR="00A3306A" w:rsidRPr="007C07CC">
        <w:rPr>
          <w:rFonts w:asciiTheme="minorHAnsi" w:hAnsiTheme="minorHAnsi" w:cstheme="minorHAnsi"/>
          <w:b/>
          <w:sz w:val="26"/>
          <w:szCs w:val="26"/>
        </w:rPr>
        <w:t xml:space="preserve">S </w:t>
      </w:r>
      <w:r w:rsidR="008258EA">
        <w:rPr>
          <w:rFonts w:asciiTheme="minorHAnsi" w:hAnsiTheme="minorHAnsi" w:cstheme="minorHAnsi"/>
          <w:b/>
          <w:sz w:val="26"/>
          <w:szCs w:val="26"/>
        </w:rPr>
        <w:t>PAQUETES INCLUIDOS</w:t>
      </w:r>
      <w:r w:rsidR="00A3306A" w:rsidRPr="007C07CC">
        <w:rPr>
          <w:rFonts w:asciiTheme="minorHAnsi" w:hAnsiTheme="minorHAnsi" w:cstheme="minorHAnsi"/>
          <w:b/>
          <w:sz w:val="26"/>
          <w:szCs w:val="26"/>
        </w:rPr>
        <w:t xml:space="preserve">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00DA09C9">
        <w:rPr>
          <w:rFonts w:asciiTheme="minorHAnsi" w:hAnsiTheme="minorHAnsi" w:cstheme="minorHAnsi"/>
          <w:sz w:val="24"/>
        </w:rPr>
        <w:t xml:space="preserve"> o alguno</w:t>
      </w:r>
      <w:r w:rsidRPr="003E483C">
        <w:rPr>
          <w:rFonts w:asciiTheme="minorHAnsi" w:hAnsiTheme="minorHAnsi" w:cstheme="minorHAnsi"/>
          <w:sz w:val="24"/>
        </w:rPr>
        <w:t xml:space="preserve"> de </w:t>
      </w:r>
      <w:r w:rsidR="00DA09C9">
        <w:rPr>
          <w:rFonts w:asciiTheme="minorHAnsi" w:hAnsiTheme="minorHAnsi" w:cstheme="minorHAnsi"/>
          <w:sz w:val="24"/>
        </w:rPr>
        <w:t>los paquetes</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w:t>
      </w:r>
      <w:r w:rsidR="00DA09C9">
        <w:rPr>
          <w:rFonts w:asciiTheme="minorHAnsi" w:hAnsiTheme="minorHAnsi" w:cstheme="minorHAnsi"/>
          <w:sz w:val="24"/>
        </w:rPr>
        <w:t>alguno</w:t>
      </w:r>
      <w:r w:rsidRPr="003E483C">
        <w:rPr>
          <w:rFonts w:asciiTheme="minorHAnsi" w:hAnsiTheme="minorHAnsi" w:cstheme="minorHAnsi"/>
          <w:sz w:val="24"/>
        </w:rPr>
        <w:t xml:space="preserve"> de </w:t>
      </w:r>
      <w:r w:rsidR="00DA09C9">
        <w:rPr>
          <w:rFonts w:asciiTheme="minorHAnsi" w:hAnsiTheme="minorHAnsi" w:cstheme="minorHAnsi"/>
          <w:sz w:val="24"/>
        </w:rPr>
        <w:t>los paquetes</w:t>
      </w:r>
      <w:r w:rsidRPr="003E483C">
        <w:rPr>
          <w:rFonts w:asciiTheme="minorHAnsi" w:hAnsiTheme="minorHAnsi" w:cstheme="minorHAnsi"/>
          <w:sz w:val="24"/>
        </w:rPr>
        <w:t xml:space="preserve">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 xml:space="preserve">uando existan circunstancias, debidamente justificadas, que provoquen la extinción de la necesidad para adquirir los </w:t>
      </w:r>
      <w:r w:rsidR="00DA09C9">
        <w:rPr>
          <w:rFonts w:asciiTheme="minorHAnsi" w:hAnsiTheme="minorHAnsi" w:cstheme="minorHAnsi"/>
          <w:sz w:val="24"/>
        </w:rPr>
        <w:t>servicios</w:t>
      </w:r>
      <w:r w:rsidR="009A625F" w:rsidRPr="003E483C">
        <w:rPr>
          <w:rFonts w:asciiTheme="minorHAnsi" w:hAnsiTheme="minorHAnsi" w:cstheme="minorHAnsi"/>
          <w:sz w:val="24"/>
        </w:rPr>
        <w:t>,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5C6CBD" w:rsidRPr="003E483C" w:rsidRDefault="005C6CBD" w:rsidP="00223D49">
      <w:pPr>
        <w:pStyle w:val="2"/>
        <w:ind w:left="1134"/>
        <w:rPr>
          <w:rFonts w:asciiTheme="minorHAnsi" w:hAnsiTheme="minorHAnsi" w:cstheme="minorHAnsi"/>
          <w:sz w:val="24"/>
        </w:rPr>
      </w:pP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5C6CBD">
        <w:rPr>
          <w:rFonts w:asciiTheme="minorHAnsi" w:hAnsiTheme="minorHAnsi" w:cstheme="minorHAnsi"/>
          <w:sz w:val="24"/>
        </w:rPr>
        <w:t xml:space="preserve"> </w:t>
      </w:r>
      <w:r w:rsidR="00223D49" w:rsidRPr="003E483C">
        <w:rPr>
          <w:rFonts w:asciiTheme="minorHAnsi" w:hAnsiTheme="minorHAnsi" w:cstheme="minorHAnsi"/>
          <w:sz w:val="24"/>
        </w:rPr>
        <w:t>l</w:t>
      </w:r>
      <w:r w:rsidR="005C6CBD">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5C6CBD">
        <w:rPr>
          <w:rFonts w:asciiTheme="minorHAnsi" w:hAnsiTheme="minorHAnsi" w:cstheme="minorHAnsi"/>
          <w:sz w:val="24"/>
        </w:rPr>
        <w:t>Convocante</w:t>
      </w:r>
      <w:r w:rsidR="00DC707E" w:rsidRPr="003E483C">
        <w:rPr>
          <w:rFonts w:asciiTheme="minorHAnsi" w:hAnsiTheme="minorHAnsi" w:cstheme="minorHAnsi"/>
          <w:sz w:val="24"/>
        </w:rPr>
        <w:t>”</w:t>
      </w:r>
      <w:r w:rsidR="005C6CBD">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w:t>
      </w:r>
      <w:r w:rsidRPr="005C6CBD">
        <w:rPr>
          <w:rFonts w:asciiTheme="minorHAnsi" w:hAnsiTheme="minorHAnsi" w:cstheme="minorHAnsi"/>
          <w:sz w:val="24"/>
        </w:rPr>
        <w:t xml:space="preserve">siguientes </w:t>
      </w:r>
      <w:r w:rsidR="00DD215D" w:rsidRPr="005C6CBD">
        <w:rPr>
          <w:rFonts w:asciiTheme="minorHAnsi" w:hAnsiTheme="minorHAnsi" w:cstheme="minorHAnsi"/>
          <w:sz w:val="24"/>
        </w:rPr>
        <w:t>al de la n</w:t>
      </w:r>
      <w:r w:rsidR="005C6CBD" w:rsidRPr="005C6CBD">
        <w:rPr>
          <w:rFonts w:asciiTheme="minorHAnsi" w:hAnsiTheme="minorHAnsi" w:cstheme="minorHAnsi"/>
          <w:sz w:val="24"/>
        </w:rPr>
        <w:t xml:space="preserve">otificación del fallo, </w:t>
      </w:r>
      <w:r w:rsidR="005C6CBD" w:rsidRPr="005C6CBD">
        <w:rPr>
          <w:rFonts w:asciiTheme="minorHAnsi" w:hAnsiTheme="minorHAnsi" w:cs="Arial"/>
          <w:sz w:val="24"/>
        </w:rPr>
        <w:t>siendo en este caso un contrato a precio fijo y tiempo determinado.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el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4A4FB8">
        <w:rPr>
          <w:rFonts w:asciiTheme="minorHAnsi" w:hAnsiTheme="minorHAnsi" w:cstheme="minorHAnsi"/>
          <w:sz w:val="24"/>
        </w:rPr>
        <w:t>de La Convocante</w:t>
      </w:r>
      <w:r w:rsidR="004A4FB8">
        <w:rPr>
          <w:rFonts w:asciiTheme="minorHAnsi" w:hAnsiTheme="minorHAnsi" w:cstheme="minorHAnsi"/>
        </w:rPr>
        <w:t>.</w:t>
      </w:r>
    </w:p>
    <w:p w:rsidR="00AB0C96"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w:t>
      </w: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4A4FB8">
        <w:rPr>
          <w:rFonts w:asciiTheme="minorHAnsi" w:hAnsiTheme="minorHAnsi" w:cstheme="minorHAnsi"/>
          <w:sz w:val="24"/>
        </w:rPr>
        <w:t>de la Convocante</w:t>
      </w:r>
      <w:r w:rsidR="00D747C5" w:rsidRPr="003E483C">
        <w:rPr>
          <w:rFonts w:asciiTheme="minorHAnsi" w:hAnsiTheme="minorHAnsi" w:cstheme="minorHAnsi"/>
        </w:rPr>
        <w:t xml:space="preserve"> </w:t>
      </w:r>
      <w:r w:rsidRPr="003E483C">
        <w:rPr>
          <w:rFonts w:asciiTheme="minorHAnsi" w:hAnsiTheme="minorHAnsi" w:cstheme="minorHAnsi"/>
          <w:sz w:val="24"/>
        </w:rPr>
        <w:t>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BE10BA">
        <w:rPr>
          <w:rFonts w:asciiTheme="minorHAnsi" w:hAnsiTheme="minorHAnsi" w:cstheme="minorHAnsi"/>
          <w:sz w:val="24"/>
          <w:szCs w:val="24"/>
        </w:rPr>
        <w:t>a la Convocante</w:t>
      </w:r>
      <w:r w:rsidR="00EF643E" w:rsidRPr="003E483C">
        <w:rPr>
          <w:rFonts w:asciiTheme="minorHAnsi" w:hAnsiTheme="minorHAnsi" w:cstheme="minorHAnsi"/>
          <w:sz w:val="24"/>
          <w:szCs w:val="24"/>
        </w:rPr>
        <w:t xml:space="preserve">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lastRenderedPageBreak/>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Pr="003E483C" w:rsidRDefault="00223D49" w:rsidP="00223D49">
      <w:pPr>
        <w:pStyle w:val="3"/>
        <w:ind w:left="709" w:firstLine="0"/>
        <w:rPr>
          <w:rFonts w:asciiTheme="minorHAnsi" w:hAnsiTheme="minorHAnsi" w:cstheme="minorHAnsi"/>
          <w:sz w:val="24"/>
        </w:rPr>
      </w:pPr>
      <w:r w:rsidRPr="003E483C">
        <w:rPr>
          <w:rFonts w:asciiTheme="minorHAnsi" w:hAnsiTheme="minorHAnsi" w:cstheme="minorHAnsi"/>
          <w:sz w:val="24"/>
        </w:rPr>
        <w:t>La garantía de cumplimiento se otorgará a favor de</w:t>
      </w:r>
      <w:r w:rsidR="00D747C5" w:rsidRPr="003E483C">
        <w:rPr>
          <w:rFonts w:asciiTheme="minorHAnsi" w:hAnsiTheme="minorHAnsi" w:cstheme="minorHAnsi"/>
          <w:sz w:val="24"/>
        </w:rPr>
        <w:t xml:space="preserve">l </w:t>
      </w:r>
      <w:r w:rsidR="0010076A">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10076A" w:rsidRPr="0010076A" w:rsidRDefault="0010076A" w:rsidP="0010076A">
      <w:pPr>
        <w:pStyle w:val="3"/>
        <w:ind w:left="709" w:firstLine="0"/>
        <w:rPr>
          <w:rFonts w:asciiTheme="minorHAnsi" w:hAnsiTheme="minorHAnsi" w:cs="Tahoma"/>
          <w:sz w:val="24"/>
          <w:szCs w:val="24"/>
        </w:rPr>
      </w:pPr>
      <w:r w:rsidRPr="0010076A">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3E483C" w:rsidRDefault="00825D40"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5C1CCF"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w:t>
      </w:r>
      <w:r>
        <w:rPr>
          <w:rFonts w:asciiTheme="minorHAnsi" w:hAnsiTheme="minorHAnsi" w:cstheme="minorHAnsi"/>
          <w:sz w:val="24"/>
        </w:rPr>
        <w:t>de los servicios</w:t>
      </w:r>
      <w:r w:rsidR="00C13BBE" w:rsidRPr="003E483C">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w:t>
      </w:r>
      <w:r w:rsidR="00C13BBE" w:rsidRPr="003E483C">
        <w:rPr>
          <w:rFonts w:asciiTheme="minorHAnsi" w:hAnsiTheme="minorHAnsi" w:cstheme="minorHAnsi"/>
          <w:sz w:val="24"/>
        </w:rPr>
        <w:lastRenderedPageBreak/>
        <w:t xml:space="preserve">cantidad de los conceptos y volúmenes establecidos originalmente en el mismo y el precio de los </w:t>
      </w:r>
      <w:r w:rsidR="004D6127">
        <w:rPr>
          <w:rFonts w:asciiTheme="minorHAnsi" w:hAnsiTheme="minorHAnsi" w:cstheme="minorHAnsi"/>
          <w:sz w:val="24"/>
        </w:rPr>
        <w:t>servicios</w:t>
      </w:r>
      <w:r w:rsidR="00C13BBE" w:rsidRPr="003E483C">
        <w:rPr>
          <w:rFonts w:asciiTheme="minorHAnsi" w:hAnsiTheme="minorHAnsi" w:cstheme="minorHAnsi"/>
          <w:sz w:val="24"/>
        </w:rPr>
        <w:t xml:space="preserve">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4D6127" w:rsidRDefault="00C13BBE" w:rsidP="004D6127">
      <w:pPr>
        <w:pStyle w:val="3"/>
        <w:ind w:left="709" w:firstLine="0"/>
        <w:rPr>
          <w:rFonts w:ascii="Arial" w:hAnsi="Arial" w:cs="Arial"/>
          <w:sz w:val="24"/>
        </w:rPr>
      </w:pPr>
      <w:r w:rsidRPr="003E483C">
        <w:rPr>
          <w:rFonts w:asciiTheme="minorHAnsi" w:hAnsiTheme="minorHAnsi" w:cstheme="minorHAnsi"/>
          <w:sz w:val="24"/>
        </w:rPr>
        <w:tab/>
      </w:r>
      <w:r w:rsidR="004D6127" w:rsidRPr="004D6127">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r w:rsidR="004D6127" w:rsidRPr="003E29BA">
        <w:rPr>
          <w:rFonts w:ascii="Arial" w:hAnsi="Arial" w:cs="Arial"/>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 xml:space="preserve">” </w:t>
      </w:r>
      <w:r w:rsidR="00D747C5" w:rsidRPr="003E483C">
        <w:rPr>
          <w:rFonts w:asciiTheme="minorHAnsi" w:hAnsiTheme="minorHAnsi" w:cstheme="minorHAnsi"/>
          <w:sz w:val="24"/>
          <w:szCs w:val="24"/>
        </w:rPr>
        <w:t xml:space="preserve">que corresponda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szCs w:val="24"/>
        </w:rPr>
        <w:t>que corresponda</w:t>
      </w:r>
      <w:r w:rsidRPr="003E483C">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Theme="minorHAnsi" w:hAnsiTheme="minorHAnsi" w:cstheme="minorHAnsi"/>
          <w:b w:val="0"/>
          <w:sz w:val="24"/>
        </w:rPr>
      </w:pPr>
    </w:p>
    <w:p w:rsidR="00135883" w:rsidRPr="003E483C" w:rsidRDefault="00135883"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lastRenderedPageBreak/>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135883">
        <w:rPr>
          <w:rFonts w:asciiTheme="minorHAnsi" w:hAnsiTheme="minorHAnsi" w:cstheme="minorHAnsi"/>
          <w:sz w:val="24"/>
          <w:szCs w:val="24"/>
        </w:rPr>
        <w:t>2</w:t>
      </w:r>
      <w:r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135883" w:rsidP="00135883">
      <w:pPr>
        <w:ind w:firstLine="709"/>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135883"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135883"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135883"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135883"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135883"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135883">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Default="00444848" w:rsidP="00A2010C">
      <w:pPr>
        <w:pStyle w:val="2"/>
        <w:ind w:left="284"/>
        <w:jc w:val="center"/>
        <w:rPr>
          <w:rFonts w:asciiTheme="minorHAnsi" w:hAnsiTheme="minorHAnsi" w:cstheme="minorHAnsi"/>
          <w:sz w:val="72"/>
          <w:szCs w:val="72"/>
        </w:rPr>
      </w:pPr>
    </w:p>
    <w:p w:rsidR="00B9191C" w:rsidRDefault="00B9191C" w:rsidP="00A2010C">
      <w:pPr>
        <w:pStyle w:val="2"/>
        <w:ind w:left="284"/>
        <w:jc w:val="center"/>
        <w:rPr>
          <w:rFonts w:asciiTheme="minorHAnsi" w:hAnsiTheme="minorHAnsi" w:cstheme="minorHAnsi"/>
          <w:sz w:val="72"/>
          <w:szCs w:val="72"/>
        </w:rPr>
      </w:pPr>
    </w:p>
    <w:p w:rsidR="00B9191C" w:rsidRDefault="00B9191C" w:rsidP="00A2010C">
      <w:pPr>
        <w:pStyle w:val="2"/>
        <w:ind w:left="284"/>
        <w:jc w:val="center"/>
        <w:rPr>
          <w:rFonts w:asciiTheme="minorHAnsi" w:hAnsiTheme="minorHAnsi" w:cstheme="minorHAnsi"/>
          <w:sz w:val="72"/>
          <w:szCs w:val="72"/>
        </w:rPr>
      </w:pPr>
    </w:p>
    <w:p w:rsidR="00B9191C" w:rsidRDefault="00B9191C" w:rsidP="00A2010C">
      <w:pPr>
        <w:pStyle w:val="2"/>
        <w:ind w:left="284"/>
        <w:jc w:val="center"/>
        <w:rPr>
          <w:rFonts w:asciiTheme="minorHAnsi" w:hAnsiTheme="minorHAnsi" w:cstheme="minorHAnsi"/>
          <w:sz w:val="72"/>
          <w:szCs w:val="72"/>
        </w:rPr>
      </w:pPr>
    </w:p>
    <w:p w:rsidR="00B9191C" w:rsidRDefault="00B9191C" w:rsidP="00A2010C">
      <w:pPr>
        <w:pStyle w:val="2"/>
        <w:ind w:left="284"/>
        <w:jc w:val="center"/>
        <w:rPr>
          <w:rFonts w:asciiTheme="minorHAnsi" w:hAnsiTheme="minorHAnsi" w:cstheme="minorHAnsi"/>
          <w:sz w:val="72"/>
          <w:szCs w:val="72"/>
        </w:rPr>
      </w:pPr>
    </w:p>
    <w:p w:rsidR="00B9191C" w:rsidRDefault="00B9191C" w:rsidP="00A2010C">
      <w:pPr>
        <w:pStyle w:val="2"/>
        <w:ind w:left="284"/>
        <w:jc w:val="center"/>
        <w:rPr>
          <w:rFonts w:asciiTheme="minorHAnsi" w:hAnsiTheme="minorHAnsi" w:cstheme="minorHAnsi"/>
          <w:sz w:val="72"/>
          <w:szCs w:val="72"/>
        </w:rPr>
      </w:pPr>
    </w:p>
    <w:p w:rsidR="00B9191C" w:rsidRPr="003E483C" w:rsidRDefault="00B9191C" w:rsidP="00A2010C">
      <w:pPr>
        <w:pStyle w:val="2"/>
        <w:ind w:left="284"/>
        <w:jc w:val="center"/>
        <w:rPr>
          <w:rFonts w:asciiTheme="minorHAnsi" w:hAnsiTheme="minorHAnsi" w:cstheme="minorHAnsi"/>
          <w:sz w:val="72"/>
          <w:szCs w:val="72"/>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B9191C">
        <w:rPr>
          <w:rFonts w:asciiTheme="minorHAnsi" w:eastAsia="Calibri" w:hAnsiTheme="minorHAnsi" w:cstheme="minorHAnsi"/>
          <w:b/>
          <w:sz w:val="26"/>
          <w:szCs w:val="26"/>
        </w:rPr>
        <w:t>32065001-020-2020</w:t>
      </w:r>
    </w:p>
    <w:p w:rsidR="002B6049" w:rsidRDefault="00B9191C" w:rsidP="00B9191C">
      <w:pPr>
        <w:pStyle w:val="Textoindependiente"/>
        <w:tabs>
          <w:tab w:val="left" w:pos="9923"/>
        </w:tabs>
        <w:ind w:left="142" w:right="141"/>
        <w:rPr>
          <w:rFonts w:asciiTheme="minorHAnsi" w:hAnsiTheme="minorHAnsi"/>
          <w:b w:val="0"/>
          <w:sz w:val="26"/>
          <w:szCs w:val="26"/>
          <w:lang w:val="es-MX"/>
        </w:rPr>
      </w:pPr>
      <w:r w:rsidRPr="00B9191C">
        <w:rPr>
          <w:rFonts w:asciiTheme="minorHAnsi" w:hAnsiTheme="minorHAnsi"/>
          <w:b w:val="0"/>
          <w:sz w:val="26"/>
          <w:szCs w:val="26"/>
        </w:rPr>
        <w:t xml:space="preserve">Servicio de foto impresión y/o foto copiado para </w:t>
      </w:r>
      <w:r w:rsidRPr="00B9191C">
        <w:rPr>
          <w:rFonts w:asciiTheme="minorHAnsi" w:hAnsiTheme="minorHAnsi"/>
          <w:b w:val="0"/>
          <w:sz w:val="26"/>
          <w:szCs w:val="26"/>
          <w:lang w:val="es-MX"/>
        </w:rPr>
        <w:t>Gobierno del Estado de Baja California</w:t>
      </w:r>
    </w:p>
    <w:p w:rsidR="00B9191C" w:rsidRPr="00B9191C" w:rsidRDefault="00B9191C" w:rsidP="00B9191C">
      <w:pPr>
        <w:pStyle w:val="Textoindependiente"/>
        <w:tabs>
          <w:tab w:val="left" w:pos="9923"/>
        </w:tabs>
        <w:ind w:left="142" w:right="141"/>
        <w:rPr>
          <w:rFonts w:asciiTheme="minorHAnsi" w:eastAsia="Calibri" w:hAnsiTheme="minorHAnsi" w:cstheme="minorHAnsi"/>
          <w:b w:val="0"/>
          <w:sz w:val="26"/>
          <w:szCs w:val="26"/>
          <w:lang w:val="es-MX"/>
        </w:rPr>
      </w:pPr>
    </w:p>
    <w:p w:rsidR="002B6049" w:rsidRPr="002B6049" w:rsidRDefault="002B6049" w:rsidP="004D00AE">
      <w:pPr>
        <w:tabs>
          <w:tab w:val="left" w:pos="142"/>
          <w:tab w:val="left" w:pos="450"/>
        </w:tabs>
        <w:ind w:left="284" w:right="324"/>
        <w:jc w:val="both"/>
        <w:rPr>
          <w:rFonts w:asciiTheme="minorHAnsi" w:hAnsiTheme="minorHAnsi" w:cstheme="minorHAnsi"/>
          <w:sz w:val="24"/>
        </w:rPr>
      </w:pPr>
      <w:r w:rsidRPr="002B6049">
        <w:rPr>
          <w:rFonts w:asciiTheme="minorHAnsi" w:hAnsiTheme="minorHAnsi" w:cstheme="minorHAnsi"/>
          <w:sz w:val="24"/>
        </w:rPr>
        <w:t xml:space="preserve">DESCRIPCIÓN GENERAL DE LOS </w:t>
      </w:r>
      <w:r w:rsidR="00B9191C">
        <w:rPr>
          <w:rFonts w:asciiTheme="minorHAnsi" w:hAnsiTheme="minorHAnsi" w:cstheme="minorHAnsi"/>
          <w:sz w:val="24"/>
        </w:rPr>
        <w:t xml:space="preserve">SERVICIOS Y </w:t>
      </w:r>
      <w:r w:rsidRPr="002B6049">
        <w:rPr>
          <w:rFonts w:asciiTheme="minorHAnsi" w:hAnsiTheme="minorHAnsi" w:cstheme="minorHAnsi"/>
          <w:sz w:val="24"/>
        </w:rPr>
        <w:t>BIENES A SUMINISTRAR Y CONDICIONES QUE DEBERÁN CUBRIR LOS LICITANTES EN SUS PROPOSICIONES.</w:t>
      </w:r>
    </w:p>
    <w:p w:rsidR="002B6049" w:rsidRPr="00127C15" w:rsidRDefault="002B6049" w:rsidP="002B6049">
      <w:pPr>
        <w:tabs>
          <w:tab w:val="left" w:pos="142"/>
        </w:tabs>
        <w:ind w:left="-90" w:right="-342"/>
        <w:jc w:val="both"/>
        <w:rPr>
          <w:rFonts w:asciiTheme="minorHAnsi" w:hAnsiTheme="minorHAnsi" w:cstheme="minorHAnsi"/>
        </w:rPr>
      </w:pPr>
    </w:p>
    <w:p w:rsidR="004D00AE" w:rsidRPr="004D00AE" w:rsidRDefault="004D00AE" w:rsidP="004D00AE">
      <w:pPr>
        <w:pStyle w:val="1"/>
        <w:ind w:left="284" w:right="333"/>
        <w:jc w:val="both"/>
        <w:rPr>
          <w:rFonts w:asciiTheme="minorHAnsi" w:hAnsiTheme="minorHAnsi" w:cs="Arial"/>
          <w:b w:val="0"/>
          <w:bCs/>
          <w:color w:val="000000"/>
          <w:sz w:val="24"/>
          <w:szCs w:val="24"/>
        </w:rPr>
      </w:pPr>
      <w:r w:rsidRPr="004D00AE">
        <w:rPr>
          <w:rFonts w:asciiTheme="minorHAnsi" w:hAnsiTheme="minorHAnsi" w:cs="Arial"/>
          <w:b w:val="0"/>
          <w:sz w:val="24"/>
          <w:szCs w:val="24"/>
        </w:rPr>
        <w:t xml:space="preserve">Contratación del Servicio de </w:t>
      </w:r>
      <w:r w:rsidRPr="004D00AE">
        <w:rPr>
          <w:rFonts w:asciiTheme="minorHAnsi" w:hAnsiTheme="minorHAnsi" w:cs="Arial"/>
          <w:b w:val="0"/>
          <w:bCs/>
          <w:color w:val="000000"/>
          <w:sz w:val="24"/>
          <w:szCs w:val="24"/>
        </w:rPr>
        <w:t xml:space="preserve">Foto impresión y/o Foto copiadoras </w:t>
      </w:r>
      <w:r w:rsidRPr="004D00AE">
        <w:rPr>
          <w:rFonts w:asciiTheme="minorHAnsi" w:hAnsiTheme="minorHAnsi" w:cs="Arial"/>
          <w:b w:val="0"/>
          <w:sz w:val="24"/>
          <w:szCs w:val="24"/>
        </w:rPr>
        <w:t xml:space="preserve">para el Gobierno del Estado de Baja California </w:t>
      </w:r>
      <w:r w:rsidRPr="004D00AE">
        <w:rPr>
          <w:rFonts w:asciiTheme="minorHAnsi" w:hAnsiTheme="minorHAnsi" w:cs="Arial"/>
          <w:b w:val="0"/>
          <w:bCs/>
          <w:sz w:val="24"/>
          <w:szCs w:val="24"/>
        </w:rPr>
        <w:t xml:space="preserve">durante el periodo del </w:t>
      </w:r>
      <w:r w:rsidRPr="0012717C">
        <w:rPr>
          <w:rFonts w:asciiTheme="minorHAnsi" w:hAnsiTheme="minorHAnsi" w:cs="Arial"/>
          <w:bCs/>
          <w:sz w:val="24"/>
          <w:szCs w:val="24"/>
        </w:rPr>
        <w:t>03 de Junio de 2020 al 03 de Junio de 2021</w:t>
      </w:r>
      <w:r w:rsidRPr="004D00AE">
        <w:rPr>
          <w:rFonts w:asciiTheme="minorHAnsi" w:hAnsiTheme="minorHAnsi" w:cs="Arial"/>
          <w:b w:val="0"/>
          <w:bCs/>
          <w:sz w:val="24"/>
          <w:szCs w:val="24"/>
        </w:rPr>
        <w:t xml:space="preserve">, consistente en el </w:t>
      </w:r>
      <w:r w:rsidRPr="004D00AE">
        <w:rPr>
          <w:rFonts w:asciiTheme="minorHAnsi" w:hAnsiTheme="minorHAnsi" w:cs="Arial"/>
          <w:b w:val="0"/>
          <w:bCs/>
          <w:color w:val="000000"/>
          <w:sz w:val="24"/>
          <w:szCs w:val="24"/>
        </w:rPr>
        <w:t xml:space="preserve">arrendamiento inicial de </w:t>
      </w:r>
      <w:r w:rsidRPr="004D00AE">
        <w:rPr>
          <w:rFonts w:asciiTheme="minorHAnsi" w:hAnsiTheme="minorHAnsi" w:cs="Arial"/>
          <w:bCs/>
          <w:sz w:val="24"/>
          <w:szCs w:val="24"/>
        </w:rPr>
        <w:t>430</w:t>
      </w:r>
      <w:r w:rsidRPr="004D00AE">
        <w:rPr>
          <w:rFonts w:asciiTheme="minorHAnsi" w:hAnsiTheme="minorHAnsi" w:cs="Arial"/>
          <w:b w:val="0"/>
          <w:bCs/>
          <w:color w:val="000000"/>
          <w:sz w:val="24"/>
          <w:szCs w:val="24"/>
        </w:rPr>
        <w:t xml:space="preserve"> Máquinas de Foto impresión y/o Foto copiadoras divididas en 03 paquetes según se manifiesta a continuación:</w:t>
      </w:r>
    </w:p>
    <w:p w:rsidR="004D00AE" w:rsidRPr="004D00AE" w:rsidRDefault="004D00AE" w:rsidP="004D00AE">
      <w:pPr>
        <w:pStyle w:val="1"/>
        <w:ind w:left="284"/>
        <w:jc w:val="both"/>
        <w:rPr>
          <w:rFonts w:asciiTheme="minorHAnsi" w:hAnsiTheme="minorHAnsi" w:cs="Arial"/>
          <w:b w:val="0"/>
          <w:bCs/>
          <w:color w:val="000000"/>
          <w:sz w:val="24"/>
          <w:szCs w:val="24"/>
        </w:rPr>
      </w:pPr>
    </w:p>
    <w:p w:rsidR="004D00AE" w:rsidRPr="004D00AE" w:rsidRDefault="004D00AE" w:rsidP="004D00AE">
      <w:pPr>
        <w:pStyle w:val="1"/>
        <w:ind w:left="284"/>
        <w:jc w:val="both"/>
        <w:rPr>
          <w:rFonts w:asciiTheme="minorHAnsi" w:hAnsiTheme="minorHAnsi" w:cs="Arial"/>
          <w:b w:val="0"/>
          <w:bCs/>
          <w:sz w:val="24"/>
          <w:szCs w:val="24"/>
        </w:rPr>
      </w:pPr>
      <w:r w:rsidRPr="004D00AE">
        <w:rPr>
          <w:rFonts w:asciiTheme="minorHAnsi" w:hAnsiTheme="minorHAnsi" w:cs="Arial"/>
          <w:bCs/>
          <w:sz w:val="24"/>
          <w:szCs w:val="24"/>
        </w:rPr>
        <w:t>Paquete 01:</w:t>
      </w:r>
      <w:r w:rsidRPr="004D00AE">
        <w:rPr>
          <w:rFonts w:asciiTheme="minorHAnsi" w:hAnsiTheme="minorHAnsi" w:cs="Arial"/>
          <w:b w:val="0"/>
          <w:bCs/>
          <w:sz w:val="24"/>
          <w:szCs w:val="24"/>
        </w:rPr>
        <w:t xml:space="preserve"> 184 </w:t>
      </w:r>
      <w:r w:rsidR="00A76C62">
        <w:rPr>
          <w:rFonts w:asciiTheme="minorHAnsi" w:hAnsiTheme="minorHAnsi" w:cs="Arial"/>
          <w:b w:val="0"/>
          <w:bCs/>
          <w:sz w:val="24"/>
          <w:szCs w:val="24"/>
        </w:rPr>
        <w:t>equipos distribuido</w:t>
      </w:r>
      <w:r w:rsidRPr="004D00AE">
        <w:rPr>
          <w:rFonts w:asciiTheme="minorHAnsi" w:hAnsiTheme="minorHAnsi" w:cs="Arial"/>
          <w:b w:val="0"/>
          <w:bCs/>
          <w:sz w:val="24"/>
          <w:szCs w:val="24"/>
        </w:rPr>
        <w:t>s en Mexicali, Valle y San Felipe.</w:t>
      </w:r>
    </w:p>
    <w:p w:rsidR="004D00AE" w:rsidRPr="004D00AE" w:rsidRDefault="004D00AE" w:rsidP="004D00AE">
      <w:pPr>
        <w:pStyle w:val="1"/>
        <w:ind w:left="284"/>
        <w:jc w:val="both"/>
        <w:rPr>
          <w:rFonts w:asciiTheme="minorHAnsi" w:hAnsiTheme="minorHAnsi" w:cs="Arial"/>
          <w:bCs/>
          <w:sz w:val="24"/>
          <w:szCs w:val="24"/>
        </w:rPr>
      </w:pPr>
    </w:p>
    <w:p w:rsidR="004D00AE" w:rsidRPr="004D00AE" w:rsidRDefault="004D00AE" w:rsidP="004D00AE">
      <w:pPr>
        <w:pStyle w:val="1"/>
        <w:ind w:left="284"/>
        <w:jc w:val="both"/>
        <w:rPr>
          <w:rFonts w:asciiTheme="minorHAnsi" w:hAnsiTheme="minorHAnsi" w:cs="Arial"/>
          <w:b w:val="0"/>
          <w:bCs/>
          <w:sz w:val="24"/>
          <w:szCs w:val="24"/>
        </w:rPr>
      </w:pPr>
      <w:r w:rsidRPr="004D00AE">
        <w:rPr>
          <w:rFonts w:asciiTheme="minorHAnsi" w:hAnsiTheme="minorHAnsi" w:cs="Arial"/>
          <w:bCs/>
          <w:sz w:val="24"/>
          <w:szCs w:val="24"/>
        </w:rPr>
        <w:t xml:space="preserve">Paquete 02: </w:t>
      </w:r>
      <w:r w:rsidRPr="004D00AE">
        <w:rPr>
          <w:rFonts w:asciiTheme="minorHAnsi" w:hAnsiTheme="minorHAnsi" w:cs="Arial"/>
          <w:b w:val="0"/>
          <w:bCs/>
          <w:sz w:val="24"/>
          <w:szCs w:val="24"/>
        </w:rPr>
        <w:t xml:space="preserve">170 </w:t>
      </w:r>
      <w:r w:rsidR="00A76C62">
        <w:rPr>
          <w:rFonts w:asciiTheme="minorHAnsi" w:hAnsiTheme="minorHAnsi" w:cs="Arial"/>
          <w:b w:val="0"/>
          <w:bCs/>
          <w:sz w:val="24"/>
          <w:szCs w:val="24"/>
        </w:rPr>
        <w:t>equipos distribuido</w:t>
      </w:r>
      <w:r w:rsidRPr="004D00AE">
        <w:rPr>
          <w:rFonts w:asciiTheme="minorHAnsi" w:hAnsiTheme="minorHAnsi" w:cs="Arial"/>
          <w:b w:val="0"/>
          <w:bCs/>
          <w:sz w:val="24"/>
          <w:szCs w:val="24"/>
        </w:rPr>
        <w:t>s en Tijuana, Tecate y Rosarito</w:t>
      </w:r>
    </w:p>
    <w:p w:rsidR="004D00AE" w:rsidRPr="004D00AE" w:rsidRDefault="004D00AE" w:rsidP="004D00AE">
      <w:pPr>
        <w:pStyle w:val="1"/>
        <w:ind w:left="284"/>
        <w:jc w:val="both"/>
        <w:rPr>
          <w:rFonts w:asciiTheme="minorHAnsi" w:hAnsiTheme="minorHAnsi" w:cs="Arial"/>
          <w:bCs/>
          <w:sz w:val="24"/>
          <w:szCs w:val="24"/>
        </w:rPr>
      </w:pPr>
    </w:p>
    <w:p w:rsidR="004D00AE" w:rsidRPr="004D00AE" w:rsidRDefault="004D00AE" w:rsidP="004D00AE">
      <w:pPr>
        <w:pStyle w:val="1"/>
        <w:ind w:left="284"/>
        <w:jc w:val="both"/>
        <w:rPr>
          <w:rFonts w:asciiTheme="minorHAnsi" w:hAnsiTheme="minorHAnsi" w:cs="Arial"/>
          <w:b w:val="0"/>
          <w:bCs/>
          <w:sz w:val="24"/>
          <w:szCs w:val="24"/>
        </w:rPr>
      </w:pPr>
      <w:r w:rsidRPr="004D00AE">
        <w:rPr>
          <w:rFonts w:asciiTheme="minorHAnsi" w:hAnsiTheme="minorHAnsi" w:cs="Arial"/>
          <w:bCs/>
          <w:sz w:val="24"/>
          <w:szCs w:val="24"/>
        </w:rPr>
        <w:t>Paquete 03:</w:t>
      </w:r>
      <w:r w:rsidRPr="004D00AE">
        <w:rPr>
          <w:rFonts w:asciiTheme="minorHAnsi" w:hAnsiTheme="minorHAnsi" w:cs="Arial"/>
          <w:b w:val="0"/>
          <w:bCs/>
          <w:sz w:val="24"/>
          <w:szCs w:val="24"/>
        </w:rPr>
        <w:t xml:space="preserve"> 76  </w:t>
      </w:r>
      <w:r w:rsidR="00A76C62">
        <w:rPr>
          <w:rFonts w:asciiTheme="minorHAnsi" w:hAnsiTheme="minorHAnsi" w:cs="Arial"/>
          <w:b w:val="0"/>
          <w:bCs/>
          <w:sz w:val="24"/>
          <w:szCs w:val="24"/>
        </w:rPr>
        <w:t>equipos distribuido</w:t>
      </w:r>
      <w:r w:rsidRPr="004D00AE">
        <w:rPr>
          <w:rFonts w:asciiTheme="minorHAnsi" w:hAnsiTheme="minorHAnsi" w:cs="Arial"/>
          <w:b w:val="0"/>
          <w:bCs/>
          <w:sz w:val="24"/>
          <w:szCs w:val="24"/>
        </w:rPr>
        <w:t>s en Ensenada y San Quintín</w:t>
      </w:r>
    </w:p>
    <w:p w:rsidR="004D00AE" w:rsidRPr="00A6661D" w:rsidRDefault="004D00AE" w:rsidP="004D00AE">
      <w:pPr>
        <w:spacing w:line="240" w:lineRule="exact"/>
        <w:jc w:val="both"/>
        <w:rPr>
          <w:rFonts w:ascii="Arial" w:hAnsi="Arial" w:cs="Arial"/>
        </w:rPr>
      </w:pPr>
    </w:p>
    <w:p w:rsidR="004E278D" w:rsidRPr="004E278D" w:rsidRDefault="004E278D" w:rsidP="004E278D">
      <w:pPr>
        <w:pStyle w:val="Sangradetextonormal"/>
        <w:ind w:left="284" w:right="324" w:firstLine="0"/>
        <w:rPr>
          <w:rFonts w:asciiTheme="minorHAnsi" w:hAnsiTheme="minorHAnsi" w:cs="Arial"/>
          <w:sz w:val="24"/>
          <w:szCs w:val="24"/>
        </w:rPr>
      </w:pPr>
      <w:r w:rsidRPr="004E278D">
        <w:rPr>
          <w:rFonts w:asciiTheme="minorHAnsi" w:hAnsiTheme="minorHAnsi" w:cs="Arial"/>
          <w:sz w:val="24"/>
          <w:szCs w:val="24"/>
        </w:rPr>
        <w:t>GARANTÍA DEL SERVICIO:</w:t>
      </w:r>
    </w:p>
    <w:p w:rsidR="004E278D" w:rsidRPr="004E278D" w:rsidRDefault="004E278D" w:rsidP="004E278D">
      <w:pPr>
        <w:pStyle w:val="Sangradetextonormal"/>
        <w:spacing w:line="240" w:lineRule="auto"/>
        <w:ind w:left="284" w:right="324" w:firstLine="0"/>
        <w:rPr>
          <w:rFonts w:asciiTheme="minorHAnsi" w:hAnsiTheme="minorHAnsi" w:cs="Arial"/>
          <w:b w:val="0"/>
          <w:sz w:val="24"/>
          <w:szCs w:val="24"/>
        </w:rPr>
      </w:pPr>
      <w:r w:rsidRPr="004E278D">
        <w:rPr>
          <w:rFonts w:asciiTheme="minorHAnsi" w:hAnsiTheme="minorHAnsi" w:cs="Arial"/>
          <w:b w:val="0"/>
          <w:sz w:val="24"/>
          <w:szCs w:val="24"/>
        </w:rPr>
        <w:t xml:space="preserve">El proveedor deberá garantizar el óptimo funcionamiento de los equipos de Foto Impresión y/o Foto Copiadoras; para lo cual se compromete a proporcionar el mantenimiento preventivo y correctivo requerido, según sea el caso. Además, en caso de que algún equipo falle, se compromete a reparar o solucionar el equipo en un plazo de </w:t>
      </w:r>
      <w:r w:rsidRPr="004E278D">
        <w:rPr>
          <w:rFonts w:asciiTheme="minorHAnsi" w:hAnsiTheme="minorHAnsi" w:cs="Arial"/>
          <w:sz w:val="24"/>
          <w:szCs w:val="24"/>
        </w:rPr>
        <w:t>1 a 2  horas como máximo</w:t>
      </w:r>
      <w:r w:rsidRPr="004E278D">
        <w:rPr>
          <w:rFonts w:asciiTheme="minorHAnsi" w:hAnsiTheme="minorHAnsi" w:cs="Arial"/>
          <w:b w:val="0"/>
          <w:sz w:val="24"/>
          <w:szCs w:val="24"/>
        </w:rPr>
        <w:t>, o en su caso sustituirlo por otro de similares características (no equipo reconstruido) en un plazo máximo de 3</w:t>
      </w:r>
      <w:r w:rsidRPr="004E278D">
        <w:rPr>
          <w:rFonts w:asciiTheme="minorHAnsi" w:hAnsiTheme="minorHAnsi" w:cs="Arial"/>
          <w:sz w:val="24"/>
          <w:szCs w:val="24"/>
        </w:rPr>
        <w:t xml:space="preserve"> días hábiles como máximo,</w:t>
      </w:r>
      <w:r w:rsidRPr="004E278D">
        <w:rPr>
          <w:rFonts w:asciiTheme="minorHAnsi" w:hAnsiTheme="minorHAnsi" w:cs="Arial"/>
          <w:b w:val="0"/>
          <w:sz w:val="24"/>
          <w:szCs w:val="24"/>
        </w:rPr>
        <w:t xml:space="preserve"> contadas a partir del reporte; para lo cual el proveedor deberá contar como mínimo con horario de atención continua de 8:00 a 17:00 horas. Para la operación del equipo de Foto Impresión y/o Foto Copiadoras, el proveedor suministrará todos los materiales necesarios para procesar las impresiones y/o copias, así como las refacciones y servicio técnico necesario, excepto las hojas que se utilizarán para la impresión y/o copias.</w:t>
      </w:r>
    </w:p>
    <w:p w:rsidR="004E278D" w:rsidRPr="004E278D" w:rsidRDefault="004E278D" w:rsidP="004E278D">
      <w:pPr>
        <w:pStyle w:val="Sangradetextonormal"/>
        <w:spacing w:line="240" w:lineRule="auto"/>
        <w:ind w:left="284" w:right="324" w:firstLine="0"/>
        <w:rPr>
          <w:rFonts w:asciiTheme="minorHAnsi" w:hAnsiTheme="minorHAnsi" w:cs="Arial"/>
          <w:b w:val="0"/>
          <w:sz w:val="24"/>
          <w:szCs w:val="24"/>
        </w:rPr>
      </w:pPr>
    </w:p>
    <w:p w:rsidR="004E278D" w:rsidRPr="004E278D" w:rsidRDefault="004E278D" w:rsidP="004E278D">
      <w:pPr>
        <w:pStyle w:val="Sangradetextonormal"/>
        <w:spacing w:line="240" w:lineRule="auto"/>
        <w:ind w:left="284" w:right="324" w:firstLine="0"/>
        <w:rPr>
          <w:rFonts w:asciiTheme="minorHAnsi" w:hAnsiTheme="minorHAnsi" w:cs="Arial"/>
          <w:b w:val="0"/>
          <w:sz w:val="24"/>
          <w:szCs w:val="24"/>
        </w:rPr>
      </w:pPr>
      <w:r w:rsidRPr="004E278D">
        <w:rPr>
          <w:rFonts w:asciiTheme="minorHAnsi" w:hAnsiTheme="minorHAnsi" w:cs="Arial"/>
          <w:b w:val="0"/>
          <w:sz w:val="24"/>
          <w:szCs w:val="24"/>
        </w:rPr>
        <w:t>El Proveedor deberá capacitar a los Usuarios en los casos que sean necesarios</w:t>
      </w:r>
    </w:p>
    <w:p w:rsidR="004E278D" w:rsidRPr="004E278D" w:rsidRDefault="004E278D" w:rsidP="004E278D">
      <w:pPr>
        <w:tabs>
          <w:tab w:val="left" w:pos="450"/>
        </w:tabs>
        <w:ind w:left="284" w:right="324"/>
        <w:jc w:val="both"/>
        <w:rPr>
          <w:rFonts w:asciiTheme="minorHAnsi" w:hAnsiTheme="minorHAnsi" w:cs="Arial"/>
          <w:sz w:val="24"/>
          <w:szCs w:val="24"/>
        </w:rPr>
      </w:pPr>
      <w:r w:rsidRPr="004E278D">
        <w:rPr>
          <w:rFonts w:asciiTheme="minorHAnsi" w:hAnsiTheme="minorHAnsi" w:cs="Arial"/>
          <w:sz w:val="24"/>
          <w:szCs w:val="24"/>
        </w:rPr>
        <w:t>El proveedor debe de contar con oficinas y técnicos en el Municipio que otorgará el Servicio.</w:t>
      </w:r>
    </w:p>
    <w:p w:rsidR="004E278D" w:rsidRPr="004E278D" w:rsidRDefault="004E278D" w:rsidP="004E278D">
      <w:pPr>
        <w:tabs>
          <w:tab w:val="left" w:pos="450"/>
        </w:tabs>
        <w:ind w:left="284" w:right="324"/>
        <w:jc w:val="both"/>
        <w:rPr>
          <w:rFonts w:asciiTheme="minorHAnsi" w:hAnsiTheme="minorHAnsi" w:cs="Arial"/>
          <w:sz w:val="24"/>
          <w:szCs w:val="24"/>
        </w:rPr>
      </w:pPr>
    </w:p>
    <w:p w:rsidR="004E278D" w:rsidRPr="004E278D" w:rsidRDefault="004E278D" w:rsidP="004E278D">
      <w:pPr>
        <w:pStyle w:val="4"/>
        <w:ind w:left="284" w:right="324" w:firstLine="0"/>
        <w:rPr>
          <w:rFonts w:asciiTheme="minorHAnsi" w:hAnsiTheme="minorHAnsi" w:cs="Arial"/>
          <w:bCs/>
          <w:sz w:val="24"/>
          <w:szCs w:val="24"/>
        </w:rPr>
      </w:pPr>
      <w:r w:rsidRPr="004E278D">
        <w:rPr>
          <w:rFonts w:asciiTheme="minorHAnsi" w:hAnsiTheme="minorHAnsi" w:cs="Arial"/>
          <w:bCs/>
          <w:sz w:val="24"/>
          <w:szCs w:val="24"/>
        </w:rPr>
        <w:t>MANTENIMIENTO PREVENTIVO:</w:t>
      </w:r>
    </w:p>
    <w:p w:rsidR="004E278D" w:rsidRDefault="004E278D" w:rsidP="004E278D">
      <w:pPr>
        <w:pStyle w:val="4"/>
        <w:ind w:left="284" w:right="324" w:firstLine="0"/>
        <w:jc w:val="both"/>
        <w:rPr>
          <w:rFonts w:asciiTheme="minorHAnsi" w:hAnsiTheme="minorHAnsi" w:cs="Arial"/>
          <w:b w:val="0"/>
          <w:sz w:val="24"/>
          <w:szCs w:val="24"/>
        </w:rPr>
      </w:pPr>
      <w:r w:rsidRPr="004E278D">
        <w:rPr>
          <w:rFonts w:asciiTheme="minorHAnsi" w:hAnsiTheme="minorHAnsi" w:cs="Arial"/>
          <w:b w:val="0"/>
          <w:sz w:val="24"/>
          <w:szCs w:val="24"/>
        </w:rPr>
        <w:t>El proveedor según el volumen de</w:t>
      </w:r>
      <w:r w:rsidRPr="004E278D">
        <w:rPr>
          <w:rFonts w:asciiTheme="minorHAnsi" w:hAnsiTheme="minorHAnsi" w:cs="Arial"/>
          <w:b w:val="0"/>
          <w:bCs/>
          <w:color w:val="000000"/>
          <w:sz w:val="24"/>
          <w:szCs w:val="24"/>
        </w:rPr>
        <w:t xml:space="preserve"> Foto impresión y/o Foto copiado</w:t>
      </w:r>
      <w:r w:rsidRPr="004E278D">
        <w:rPr>
          <w:rFonts w:asciiTheme="minorHAnsi" w:hAnsiTheme="minorHAnsi" w:cs="Arial"/>
          <w:b w:val="0"/>
          <w:sz w:val="24"/>
          <w:szCs w:val="24"/>
        </w:rPr>
        <w:t>, deberá realizar y proporcionar al contratante un programa detallado de Servicio de Mantenimiento preventivo, incluyendo lo siguiente: ubicación del equipo, tipo de equipo, descripción del mantenimiento preventivo, IP del equipo, fecha, nombre del técnico, nombre del responsable del área, observaciones, la firma de mantenimiento recibido, de tal forma que con ello asegure el adecuado funcionamiento del mismo.</w:t>
      </w:r>
    </w:p>
    <w:p w:rsidR="00660A25" w:rsidRPr="004E278D" w:rsidRDefault="00660A25" w:rsidP="00660A25">
      <w:pPr>
        <w:pStyle w:val="4"/>
        <w:ind w:left="284" w:right="324" w:firstLine="0"/>
        <w:jc w:val="both"/>
        <w:rPr>
          <w:rFonts w:asciiTheme="minorHAnsi" w:hAnsiTheme="minorHAnsi" w:cs="Arial"/>
          <w:bCs/>
          <w:sz w:val="24"/>
          <w:szCs w:val="24"/>
        </w:rPr>
      </w:pPr>
      <w:r w:rsidRPr="004E278D">
        <w:rPr>
          <w:rFonts w:asciiTheme="minorHAnsi" w:hAnsiTheme="minorHAnsi" w:cs="Arial"/>
          <w:b w:val="0"/>
          <w:sz w:val="24"/>
          <w:szCs w:val="24"/>
        </w:rPr>
        <w:t>Previo a la realización de un mantenimiento preventivo, se deberá notificar al área de sistemas de información de oficialía mayor, dirección de la desarrollos de proyectos, donde se encuentra la jefatura de sistemas de información, para estar enterados.</w:t>
      </w:r>
    </w:p>
    <w:p w:rsidR="00660A25" w:rsidRPr="00660A25" w:rsidRDefault="00712F9E" w:rsidP="00712F9E">
      <w:pPr>
        <w:pStyle w:val="4"/>
        <w:tabs>
          <w:tab w:val="left" w:pos="1021"/>
        </w:tabs>
        <w:ind w:left="284" w:right="333" w:firstLine="0"/>
        <w:jc w:val="both"/>
        <w:rPr>
          <w:rFonts w:asciiTheme="minorHAnsi" w:hAnsiTheme="minorHAnsi" w:cs="Arial"/>
          <w:color w:val="000000"/>
          <w:sz w:val="24"/>
          <w:szCs w:val="24"/>
        </w:rPr>
      </w:pPr>
      <w:r w:rsidRPr="00712F9E">
        <w:rPr>
          <w:rFonts w:asciiTheme="minorHAnsi" w:hAnsiTheme="minorHAnsi" w:cs="Arial"/>
          <w:b w:val="0"/>
          <w:sz w:val="24"/>
          <w:szCs w:val="24"/>
        </w:rPr>
        <w:lastRenderedPageBreak/>
        <w:t>Se</w:t>
      </w:r>
      <w:r w:rsidR="00660A25" w:rsidRPr="00712F9E">
        <w:rPr>
          <w:rFonts w:asciiTheme="minorHAnsi" w:hAnsiTheme="minorHAnsi" w:cs="Arial"/>
          <w:b w:val="0"/>
          <w:sz w:val="24"/>
          <w:szCs w:val="24"/>
        </w:rPr>
        <w:t xml:space="preserve"> </w:t>
      </w:r>
      <w:r w:rsidR="00660A25" w:rsidRPr="00712F9E">
        <w:rPr>
          <w:rFonts w:asciiTheme="minorHAnsi" w:hAnsiTheme="minorHAnsi" w:cs="Arial"/>
          <w:b w:val="0"/>
          <w:color w:val="000000"/>
          <w:sz w:val="24"/>
          <w:szCs w:val="24"/>
        </w:rPr>
        <w:t>d</w:t>
      </w:r>
      <w:r w:rsidR="00660A25" w:rsidRPr="00660A25">
        <w:rPr>
          <w:rFonts w:asciiTheme="minorHAnsi" w:hAnsiTheme="minorHAnsi" w:cs="Arial"/>
          <w:b w:val="0"/>
          <w:color w:val="000000"/>
          <w:sz w:val="24"/>
          <w:szCs w:val="24"/>
        </w:rPr>
        <w:t>eberá proponer un calendario de entregas dentro del plazo máximo fijado, pudiendo este ser ajustado por el solicitante (Departamento de Administración de Servicios).</w:t>
      </w:r>
      <w:r w:rsidR="00660A25" w:rsidRPr="00660A25">
        <w:rPr>
          <w:rFonts w:asciiTheme="minorHAnsi" w:hAnsiTheme="minorHAnsi" w:cs="Arial"/>
          <w:b w:val="0"/>
          <w:color w:val="FF0000"/>
          <w:sz w:val="24"/>
          <w:szCs w:val="24"/>
        </w:rPr>
        <w:t xml:space="preserve"> </w:t>
      </w:r>
    </w:p>
    <w:p w:rsidR="00660A25" w:rsidRPr="00660A25" w:rsidRDefault="00660A25" w:rsidP="00660A25">
      <w:pPr>
        <w:pStyle w:val="2"/>
        <w:tabs>
          <w:tab w:val="left" w:pos="1440"/>
        </w:tabs>
        <w:ind w:left="284"/>
        <w:rPr>
          <w:rFonts w:asciiTheme="minorHAnsi" w:hAnsiTheme="minorHAnsi" w:cs="Arial"/>
          <w:sz w:val="24"/>
          <w:szCs w:val="24"/>
        </w:rPr>
      </w:pPr>
    </w:p>
    <w:p w:rsidR="00660A25" w:rsidRPr="00A6661D" w:rsidRDefault="00660A25" w:rsidP="00660A25">
      <w:pPr>
        <w:pStyle w:val="2"/>
        <w:tabs>
          <w:tab w:val="left" w:pos="1440"/>
        </w:tabs>
        <w:ind w:left="-1298"/>
        <w:rPr>
          <w:rFonts w:ascii="Arial" w:hAnsi="Arial" w:cs="Arial"/>
        </w:rPr>
      </w:pPr>
    </w:p>
    <w:p w:rsidR="00660A25" w:rsidRPr="00AE5149" w:rsidRDefault="0012717C" w:rsidP="00AE5149">
      <w:pPr>
        <w:pStyle w:val="2"/>
        <w:ind w:left="284" w:right="333"/>
        <w:rPr>
          <w:rFonts w:asciiTheme="minorHAnsi" w:hAnsiTheme="minorHAnsi" w:cs="Arial"/>
          <w:b/>
          <w:sz w:val="24"/>
          <w:szCs w:val="24"/>
        </w:rPr>
      </w:pPr>
      <w:r>
        <w:rPr>
          <w:rFonts w:asciiTheme="minorHAnsi" w:hAnsiTheme="minorHAnsi" w:cs="Arial"/>
          <w:b/>
          <w:sz w:val="24"/>
          <w:szCs w:val="24"/>
        </w:rPr>
        <w:t>CONDICIONES GENERALES</w:t>
      </w:r>
      <w:r w:rsidR="00660A25" w:rsidRPr="00AE5149">
        <w:rPr>
          <w:rFonts w:asciiTheme="minorHAnsi" w:hAnsiTheme="minorHAnsi" w:cs="Arial"/>
          <w:b/>
          <w:sz w:val="24"/>
          <w:szCs w:val="24"/>
        </w:rPr>
        <w:t>:</w:t>
      </w:r>
    </w:p>
    <w:p w:rsidR="00660A25" w:rsidRPr="00AE5149" w:rsidRDefault="00660A25" w:rsidP="00AE5149">
      <w:pPr>
        <w:numPr>
          <w:ilvl w:val="0"/>
          <w:numId w:val="36"/>
        </w:numPr>
        <w:tabs>
          <w:tab w:val="clear" w:pos="720"/>
        </w:tabs>
        <w:ind w:left="284" w:right="333" w:firstLine="0"/>
        <w:jc w:val="both"/>
        <w:rPr>
          <w:rFonts w:asciiTheme="minorHAnsi" w:hAnsiTheme="minorHAnsi" w:cs="Arial"/>
          <w:b/>
          <w:sz w:val="24"/>
          <w:szCs w:val="24"/>
          <w:lang w:val="es-ES"/>
        </w:rPr>
      </w:pPr>
      <w:r w:rsidRPr="00AE5149">
        <w:rPr>
          <w:rFonts w:asciiTheme="minorHAnsi" w:hAnsiTheme="minorHAnsi" w:cs="Arial"/>
          <w:sz w:val="24"/>
          <w:szCs w:val="24"/>
        </w:rPr>
        <w:t xml:space="preserve">El equipo de </w:t>
      </w:r>
      <w:r w:rsidRPr="00AE5149">
        <w:rPr>
          <w:rFonts w:asciiTheme="minorHAnsi" w:hAnsiTheme="minorHAnsi" w:cs="Arial"/>
          <w:bCs/>
          <w:color w:val="000000"/>
          <w:sz w:val="24"/>
          <w:szCs w:val="24"/>
        </w:rPr>
        <w:t>Foto impresión y/o Foto copiado</w:t>
      </w:r>
      <w:r w:rsidRPr="00AE5149">
        <w:rPr>
          <w:rFonts w:asciiTheme="minorHAnsi" w:hAnsiTheme="minorHAnsi" w:cs="Arial"/>
          <w:sz w:val="24"/>
          <w:szCs w:val="24"/>
        </w:rPr>
        <w:t xml:space="preserve">  deberá ser digital</w:t>
      </w:r>
      <w:r w:rsidRPr="00AE5149">
        <w:rPr>
          <w:rFonts w:asciiTheme="minorHAnsi" w:hAnsiTheme="minorHAnsi" w:cs="Arial"/>
          <w:b/>
          <w:sz w:val="24"/>
          <w:szCs w:val="24"/>
        </w:rPr>
        <w:t xml:space="preserve">, </w:t>
      </w:r>
      <w:r w:rsidRPr="00AE5149">
        <w:rPr>
          <w:rFonts w:asciiTheme="minorHAnsi" w:hAnsiTheme="minorHAnsi" w:cs="Arial"/>
          <w:sz w:val="24"/>
          <w:szCs w:val="24"/>
        </w:rPr>
        <w:t>nuevo y no mayor a 1 año de manufactura.</w:t>
      </w:r>
    </w:p>
    <w:p w:rsidR="00660A25" w:rsidRPr="00AE5149" w:rsidRDefault="00660A25" w:rsidP="00AE5149">
      <w:pPr>
        <w:numPr>
          <w:ilvl w:val="0"/>
          <w:numId w:val="36"/>
        </w:numPr>
        <w:tabs>
          <w:tab w:val="clear" w:pos="720"/>
        </w:tabs>
        <w:ind w:left="284" w:right="333" w:firstLine="0"/>
        <w:jc w:val="both"/>
        <w:rPr>
          <w:rFonts w:asciiTheme="minorHAnsi" w:hAnsiTheme="minorHAnsi" w:cs="Arial"/>
          <w:b/>
          <w:sz w:val="24"/>
          <w:szCs w:val="24"/>
          <w:lang w:val="es-ES"/>
        </w:rPr>
      </w:pPr>
      <w:r w:rsidRPr="00AE5149">
        <w:rPr>
          <w:rFonts w:asciiTheme="minorHAnsi" w:hAnsiTheme="minorHAnsi" w:cs="Arial"/>
          <w:sz w:val="24"/>
          <w:szCs w:val="24"/>
        </w:rPr>
        <w:t>Funciones: Copiar, imprimir, escanear (Digitalizar) a buzón de correo electrónico (email) o archivo en carpeta compartida.</w:t>
      </w:r>
    </w:p>
    <w:p w:rsidR="00660A25" w:rsidRPr="00AE5149" w:rsidRDefault="00660A25" w:rsidP="00AE5149">
      <w:pPr>
        <w:numPr>
          <w:ilvl w:val="0"/>
          <w:numId w:val="36"/>
        </w:numPr>
        <w:tabs>
          <w:tab w:val="clear" w:pos="720"/>
        </w:tabs>
        <w:ind w:left="284" w:right="333" w:firstLine="0"/>
        <w:jc w:val="both"/>
        <w:rPr>
          <w:rFonts w:asciiTheme="minorHAnsi" w:hAnsiTheme="minorHAnsi" w:cs="Arial"/>
          <w:b/>
          <w:sz w:val="24"/>
          <w:szCs w:val="24"/>
          <w:u w:val="single"/>
        </w:rPr>
      </w:pPr>
      <w:r w:rsidRPr="00AE5149">
        <w:rPr>
          <w:rFonts w:asciiTheme="minorHAnsi" w:hAnsiTheme="minorHAnsi" w:cs="Arial"/>
          <w:sz w:val="24"/>
          <w:szCs w:val="24"/>
        </w:rPr>
        <w:t xml:space="preserve">Los equipos de </w:t>
      </w:r>
      <w:r w:rsidRPr="00AE5149">
        <w:rPr>
          <w:rFonts w:asciiTheme="minorHAnsi" w:hAnsiTheme="minorHAnsi" w:cs="Arial"/>
          <w:bCs/>
          <w:color w:val="000000"/>
          <w:sz w:val="24"/>
          <w:szCs w:val="24"/>
        </w:rPr>
        <w:t>Foto impresión y/o Foto copiado</w:t>
      </w:r>
      <w:r w:rsidRPr="00AE5149">
        <w:rPr>
          <w:rFonts w:asciiTheme="minorHAnsi" w:hAnsiTheme="minorHAnsi" w:cs="Arial"/>
          <w:sz w:val="24"/>
          <w:szCs w:val="24"/>
        </w:rPr>
        <w:t xml:space="preserve">  deberán contar con capacidad de conectarse en Red (Ethernet, TCP/IP) interfaz Ethernet, 100 MB/SEG para poder ser utilizada como equipo en red.</w:t>
      </w:r>
    </w:p>
    <w:p w:rsidR="00660A25" w:rsidRPr="00AE5149" w:rsidRDefault="00660A25" w:rsidP="00AE5149">
      <w:pPr>
        <w:numPr>
          <w:ilvl w:val="0"/>
          <w:numId w:val="36"/>
        </w:numPr>
        <w:tabs>
          <w:tab w:val="clear" w:pos="720"/>
        </w:tabs>
        <w:ind w:left="284" w:right="333" w:firstLine="0"/>
        <w:jc w:val="both"/>
        <w:rPr>
          <w:rFonts w:asciiTheme="minorHAnsi" w:hAnsiTheme="minorHAnsi" w:cs="Arial"/>
          <w:b/>
          <w:color w:val="000000"/>
          <w:sz w:val="24"/>
          <w:szCs w:val="24"/>
        </w:rPr>
      </w:pPr>
      <w:r w:rsidRPr="00AE5149">
        <w:rPr>
          <w:rFonts w:asciiTheme="minorHAnsi" w:hAnsiTheme="minorHAnsi" w:cs="Arial"/>
          <w:color w:val="000000"/>
          <w:sz w:val="24"/>
          <w:szCs w:val="24"/>
        </w:rPr>
        <w:t>El licitante</w:t>
      </w:r>
      <w:r w:rsidRPr="00AE5149">
        <w:rPr>
          <w:rFonts w:asciiTheme="minorHAnsi" w:hAnsiTheme="minorHAnsi" w:cs="Arial"/>
          <w:b/>
          <w:color w:val="000000"/>
          <w:sz w:val="24"/>
          <w:szCs w:val="24"/>
        </w:rPr>
        <w:t xml:space="preserve"> </w:t>
      </w:r>
      <w:r w:rsidRPr="00AE5149">
        <w:rPr>
          <w:rFonts w:asciiTheme="minorHAnsi" w:hAnsiTheme="minorHAnsi" w:cs="Arial"/>
          <w:color w:val="000000"/>
          <w:sz w:val="24"/>
          <w:szCs w:val="24"/>
        </w:rPr>
        <w:t>deberá presentar listado impreso detallando de los equipos y características técnicas por paquete y concentrado de las mismas.</w:t>
      </w:r>
    </w:p>
    <w:p w:rsidR="00660A25" w:rsidRPr="00AE5149" w:rsidRDefault="00660A25" w:rsidP="00AE5149">
      <w:pPr>
        <w:numPr>
          <w:ilvl w:val="0"/>
          <w:numId w:val="36"/>
        </w:numPr>
        <w:tabs>
          <w:tab w:val="clear" w:pos="720"/>
        </w:tabs>
        <w:ind w:left="284" w:right="333" w:firstLine="0"/>
        <w:jc w:val="both"/>
        <w:rPr>
          <w:rFonts w:asciiTheme="minorHAnsi" w:hAnsiTheme="minorHAnsi" w:cs="Arial"/>
          <w:b/>
          <w:color w:val="000000"/>
          <w:sz w:val="24"/>
          <w:szCs w:val="24"/>
        </w:rPr>
      </w:pPr>
      <w:r w:rsidRPr="00AE5149">
        <w:rPr>
          <w:rFonts w:asciiTheme="minorHAnsi" w:hAnsiTheme="minorHAnsi" w:cs="Arial"/>
          <w:color w:val="000000"/>
          <w:sz w:val="24"/>
          <w:szCs w:val="24"/>
        </w:rPr>
        <w:t>El licitante, deberá presentar trimestralmente, un estudio para optimizar la vida del tóner o tinta y optimizar su rendimiento, proponiendo las características y configuración de cada uno de los equipos, así como los modos de ahorro en el ajuste en la calidad de impresión, encendidos y apagados de los equipos, actualización, limpieza, ajuste y frecuencia en la utilización de los equipos.</w:t>
      </w:r>
    </w:p>
    <w:p w:rsidR="00660A25" w:rsidRPr="00AE5149" w:rsidRDefault="00660A25" w:rsidP="00AE5149">
      <w:pPr>
        <w:numPr>
          <w:ilvl w:val="0"/>
          <w:numId w:val="36"/>
        </w:numPr>
        <w:tabs>
          <w:tab w:val="clear" w:pos="720"/>
        </w:tabs>
        <w:ind w:left="284" w:right="333" w:firstLine="0"/>
        <w:jc w:val="both"/>
        <w:rPr>
          <w:rFonts w:asciiTheme="minorHAnsi" w:hAnsiTheme="minorHAnsi" w:cs="Arial"/>
          <w:b/>
          <w:color w:val="000000"/>
          <w:sz w:val="24"/>
          <w:szCs w:val="24"/>
        </w:rPr>
      </w:pPr>
      <w:r w:rsidRPr="00AE5149">
        <w:rPr>
          <w:rFonts w:asciiTheme="minorHAnsi" w:hAnsiTheme="minorHAnsi" w:cs="Arial"/>
          <w:color w:val="000000"/>
          <w:sz w:val="24"/>
          <w:szCs w:val="24"/>
        </w:rPr>
        <w:t xml:space="preserve">El licitante, que resulte favorecido con el fallo de la licitación, está obligado a presentar: </w:t>
      </w:r>
    </w:p>
    <w:p w:rsidR="00660A25" w:rsidRPr="00AE5149" w:rsidRDefault="00660A25" w:rsidP="00AE5149">
      <w:pPr>
        <w:numPr>
          <w:ilvl w:val="0"/>
          <w:numId w:val="39"/>
        </w:numPr>
        <w:ind w:left="284" w:right="333" w:firstLine="0"/>
        <w:jc w:val="both"/>
        <w:rPr>
          <w:rFonts w:asciiTheme="minorHAnsi" w:hAnsiTheme="minorHAnsi" w:cs="Arial"/>
          <w:color w:val="000000"/>
          <w:sz w:val="24"/>
          <w:szCs w:val="24"/>
        </w:rPr>
      </w:pPr>
      <w:r w:rsidRPr="00AE5149">
        <w:rPr>
          <w:rFonts w:asciiTheme="minorHAnsi" w:hAnsiTheme="minorHAnsi" w:cs="Arial"/>
          <w:color w:val="000000"/>
          <w:sz w:val="24"/>
          <w:szCs w:val="24"/>
        </w:rPr>
        <w:t>En caso de haber adquirido los equipos en territorio nacional. Factura que ampare los equipos que instalará.</w:t>
      </w:r>
    </w:p>
    <w:p w:rsidR="00660A25" w:rsidRPr="00AE5149" w:rsidRDefault="00660A25" w:rsidP="00AE5149">
      <w:pPr>
        <w:numPr>
          <w:ilvl w:val="0"/>
          <w:numId w:val="39"/>
        </w:numPr>
        <w:ind w:left="284" w:right="333" w:firstLine="0"/>
        <w:jc w:val="both"/>
        <w:rPr>
          <w:rFonts w:asciiTheme="minorHAnsi" w:hAnsiTheme="minorHAnsi" w:cs="Arial"/>
          <w:color w:val="000000"/>
          <w:sz w:val="24"/>
          <w:szCs w:val="24"/>
        </w:rPr>
      </w:pPr>
      <w:r w:rsidRPr="00AE5149">
        <w:rPr>
          <w:rFonts w:asciiTheme="minorHAnsi" w:hAnsiTheme="minorHAnsi" w:cs="Arial"/>
          <w:color w:val="000000"/>
          <w:sz w:val="24"/>
          <w:szCs w:val="24"/>
        </w:rPr>
        <w:t>En caso de ser importador, el Numero de Pedimento, fecha y aduana que ampare los equipos que instalará</w:t>
      </w:r>
    </w:p>
    <w:p w:rsidR="00660A25" w:rsidRDefault="00660A25" w:rsidP="00AE5149">
      <w:pPr>
        <w:ind w:left="284" w:right="333"/>
        <w:jc w:val="both"/>
        <w:rPr>
          <w:rFonts w:asciiTheme="minorHAnsi" w:hAnsiTheme="minorHAnsi" w:cs="Arial"/>
          <w:color w:val="000000"/>
          <w:sz w:val="24"/>
          <w:szCs w:val="24"/>
        </w:rPr>
      </w:pPr>
      <w:r w:rsidRPr="00AE5149">
        <w:rPr>
          <w:rFonts w:asciiTheme="minorHAnsi" w:hAnsiTheme="minorHAnsi" w:cs="Arial"/>
          <w:color w:val="000000"/>
          <w:sz w:val="24"/>
          <w:szCs w:val="24"/>
        </w:rPr>
        <w:t>Ambos casos prueban la legal estancia en el país de dicha mercancía.</w:t>
      </w:r>
    </w:p>
    <w:p w:rsidR="00D550D1" w:rsidRDefault="00D550D1" w:rsidP="00AE5149">
      <w:pPr>
        <w:ind w:left="284" w:right="333"/>
        <w:jc w:val="both"/>
        <w:rPr>
          <w:rFonts w:asciiTheme="minorHAnsi" w:hAnsiTheme="minorHAnsi" w:cs="Arial"/>
          <w:color w:val="000000"/>
          <w:sz w:val="24"/>
          <w:szCs w:val="24"/>
        </w:rPr>
      </w:pPr>
    </w:p>
    <w:p w:rsidR="00D550D1" w:rsidRPr="00D550D1" w:rsidRDefault="00D550D1" w:rsidP="00D550D1">
      <w:pPr>
        <w:pStyle w:val="Textoindependiente2"/>
        <w:spacing w:line="312" w:lineRule="auto"/>
        <w:ind w:left="284" w:right="182"/>
        <w:jc w:val="both"/>
        <w:rPr>
          <w:rFonts w:asciiTheme="minorHAnsi" w:hAnsiTheme="minorHAnsi" w:cs="Arial"/>
          <w:b/>
          <w:sz w:val="24"/>
          <w:szCs w:val="24"/>
          <w:u w:val="single"/>
        </w:rPr>
      </w:pPr>
      <w:r w:rsidRPr="00D550D1">
        <w:rPr>
          <w:rFonts w:asciiTheme="minorHAnsi" w:hAnsiTheme="minorHAnsi" w:cs="Arial"/>
          <w:b/>
          <w:sz w:val="24"/>
          <w:szCs w:val="24"/>
          <w:u w:val="single"/>
        </w:rPr>
        <w:t xml:space="preserve">ESPECIFICACIONES DE LOS EQUIPOS DE FOTOCOPIADO REQUERIDOS PARA SU SERVICIO EN EL GOBIERNO DEL ESTADO DE BAJA CALIFORNIA </w:t>
      </w:r>
    </w:p>
    <w:p w:rsidR="00D550D1" w:rsidRPr="00FD1FC7" w:rsidRDefault="00D550D1" w:rsidP="00D550D1">
      <w:pPr>
        <w:pStyle w:val="Textoindependiente2"/>
        <w:tabs>
          <w:tab w:val="num" w:pos="1134"/>
        </w:tabs>
        <w:spacing w:line="312" w:lineRule="auto"/>
        <w:ind w:left="1134"/>
        <w:rPr>
          <w:rFonts w:ascii="Arial" w:hAnsi="Arial" w:cs="Arial"/>
        </w:rPr>
      </w:pPr>
    </w:p>
    <w:p w:rsidR="00D550D1" w:rsidRPr="00054E61" w:rsidRDefault="00D550D1" w:rsidP="00D550D1">
      <w:pPr>
        <w:pStyle w:val="Textoindependiente2"/>
        <w:numPr>
          <w:ilvl w:val="0"/>
          <w:numId w:val="41"/>
        </w:numPr>
        <w:tabs>
          <w:tab w:val="clear" w:pos="720"/>
          <w:tab w:val="num" w:pos="1134"/>
        </w:tabs>
        <w:spacing w:line="312" w:lineRule="auto"/>
        <w:ind w:left="1134" w:firstLine="0"/>
        <w:jc w:val="both"/>
        <w:rPr>
          <w:rFonts w:ascii="Arial" w:hAnsi="Arial" w:cs="Arial"/>
          <w:b/>
          <w:bCs/>
          <w:highlight w:val="lightGray"/>
        </w:rPr>
      </w:pPr>
      <w:r w:rsidRPr="00054E61">
        <w:rPr>
          <w:rFonts w:ascii="Arial" w:hAnsi="Arial" w:cs="Arial"/>
          <w:b/>
          <w:bCs/>
          <w:highlight w:val="lightGray"/>
        </w:rPr>
        <w:t>FOTOCOPIADORA TIPO  “A”</w:t>
      </w:r>
    </w:p>
    <w:p w:rsidR="00D550D1" w:rsidRPr="00FD1FC7" w:rsidRDefault="00D550D1" w:rsidP="00D550D1">
      <w:pPr>
        <w:pStyle w:val="Textoindependiente2"/>
        <w:spacing w:line="312" w:lineRule="auto"/>
        <w:ind w:left="1134"/>
        <w:jc w:val="left"/>
        <w:rPr>
          <w:rFonts w:ascii="Arial" w:hAnsi="Arial" w:cs="Arial"/>
          <w:b/>
          <w:i/>
        </w:rPr>
      </w:pPr>
      <w:r w:rsidRPr="00FD1FC7">
        <w:rPr>
          <w:rFonts w:ascii="Arial" w:hAnsi="Arial" w:cs="Arial"/>
          <w:b/>
          <w:i/>
        </w:rPr>
        <w:t xml:space="preserve">Especificaciones: </w:t>
      </w:r>
    </w:p>
    <w:p w:rsidR="00D550D1" w:rsidRPr="00FD1FC7" w:rsidRDefault="00D550D1" w:rsidP="00D550D1">
      <w:pPr>
        <w:pStyle w:val="Textoindependiente2"/>
        <w:numPr>
          <w:ilvl w:val="0"/>
          <w:numId w:val="40"/>
        </w:numPr>
        <w:tabs>
          <w:tab w:val="clear" w:pos="720"/>
          <w:tab w:val="left" w:pos="709"/>
          <w:tab w:val="num" w:pos="1418"/>
          <w:tab w:val="left" w:pos="4962"/>
        </w:tabs>
        <w:spacing w:line="312" w:lineRule="auto"/>
        <w:ind w:left="4950" w:hanging="3816"/>
        <w:jc w:val="both"/>
        <w:rPr>
          <w:rFonts w:ascii="Arial" w:hAnsi="Arial" w:cs="Arial"/>
        </w:rPr>
      </w:pPr>
      <w:r w:rsidRPr="00FD1FC7">
        <w:rPr>
          <w:rFonts w:ascii="Arial" w:hAnsi="Arial" w:cs="Arial"/>
          <w:b/>
        </w:rPr>
        <w:t>Estas m</w:t>
      </w:r>
      <w:r>
        <w:rPr>
          <w:rFonts w:ascii="Arial" w:hAnsi="Arial" w:cs="Arial"/>
          <w:b/>
        </w:rPr>
        <w:t>á</w:t>
      </w:r>
      <w:r w:rsidRPr="00FD1FC7">
        <w:rPr>
          <w:rFonts w:ascii="Arial" w:hAnsi="Arial" w:cs="Arial"/>
          <w:b/>
        </w:rPr>
        <w:t>quinas deberán contar con la característica de ser digitales.</w:t>
      </w:r>
    </w:p>
    <w:p w:rsidR="00D550D1" w:rsidRPr="00FD1FC7" w:rsidRDefault="00D550D1" w:rsidP="00D550D1">
      <w:pPr>
        <w:pStyle w:val="Textoindependiente2"/>
        <w:numPr>
          <w:ilvl w:val="0"/>
          <w:numId w:val="40"/>
        </w:numPr>
        <w:tabs>
          <w:tab w:val="clear" w:pos="720"/>
          <w:tab w:val="left" w:pos="709"/>
          <w:tab w:val="num" w:pos="1418"/>
          <w:tab w:val="left" w:pos="4962"/>
        </w:tabs>
        <w:spacing w:line="312" w:lineRule="auto"/>
        <w:ind w:left="4950" w:hanging="3816"/>
        <w:jc w:val="both"/>
        <w:rPr>
          <w:rFonts w:ascii="Arial" w:hAnsi="Arial" w:cs="Arial"/>
        </w:rPr>
      </w:pPr>
      <w:r w:rsidRPr="00FD1FC7">
        <w:rPr>
          <w:rFonts w:ascii="Arial" w:hAnsi="Arial" w:cs="Arial"/>
          <w:b/>
          <w:bCs/>
        </w:rPr>
        <w:t>Velocidad de copiado</w:t>
      </w:r>
      <w:r>
        <w:rPr>
          <w:rFonts w:ascii="Arial" w:hAnsi="Arial" w:cs="Arial"/>
        </w:rPr>
        <w:t xml:space="preserve"> </w:t>
      </w:r>
      <w:r>
        <w:rPr>
          <w:rFonts w:ascii="Arial" w:hAnsi="Arial" w:cs="Arial"/>
        </w:rPr>
        <w:tab/>
      </w:r>
      <w:r>
        <w:rPr>
          <w:rFonts w:ascii="Arial" w:hAnsi="Arial" w:cs="Arial"/>
        </w:rPr>
        <w:tab/>
        <w:t xml:space="preserve">50 a 55 paginas por minuto (hasta 200,000 imágenes al mes) </w:t>
      </w:r>
    </w:p>
    <w:p w:rsidR="00D550D1" w:rsidRPr="00FD1FC7" w:rsidRDefault="00D550D1" w:rsidP="00D550D1">
      <w:pPr>
        <w:pStyle w:val="Textoindependiente2"/>
        <w:numPr>
          <w:ilvl w:val="0"/>
          <w:numId w:val="40"/>
        </w:numPr>
        <w:tabs>
          <w:tab w:val="left" w:pos="630"/>
          <w:tab w:val="left" w:pos="900"/>
          <w:tab w:val="left" w:pos="1440"/>
          <w:tab w:val="left" w:pos="4950"/>
        </w:tabs>
        <w:spacing w:line="312" w:lineRule="auto"/>
        <w:ind w:left="1134" w:firstLine="0"/>
        <w:jc w:val="both"/>
        <w:rPr>
          <w:rFonts w:ascii="Arial" w:hAnsi="Arial" w:cs="Arial"/>
        </w:rPr>
      </w:pPr>
      <w:r w:rsidRPr="00FD1FC7">
        <w:rPr>
          <w:rFonts w:ascii="Arial" w:hAnsi="Arial" w:cs="Arial"/>
          <w:b/>
          <w:bCs/>
        </w:rPr>
        <w:t>Tamaño original</w:t>
      </w:r>
      <w:r w:rsidRPr="00FD1FC7">
        <w:rPr>
          <w:rFonts w:ascii="Arial" w:hAnsi="Arial" w:cs="Arial"/>
        </w:rPr>
        <w:tab/>
      </w:r>
      <w:r>
        <w:rPr>
          <w:rFonts w:ascii="Arial" w:hAnsi="Arial" w:cs="Arial"/>
        </w:rPr>
        <w:t xml:space="preserve">hasta </w:t>
      </w:r>
      <w:r w:rsidRPr="00FD1FC7">
        <w:rPr>
          <w:rFonts w:ascii="Arial" w:hAnsi="Arial" w:cs="Arial"/>
        </w:rPr>
        <w:t>11” x 17”</w:t>
      </w:r>
    </w:p>
    <w:p w:rsidR="00D550D1" w:rsidRPr="00FD1FC7" w:rsidRDefault="00D550D1" w:rsidP="00D550D1">
      <w:pPr>
        <w:pStyle w:val="Textoindependiente2"/>
        <w:numPr>
          <w:ilvl w:val="0"/>
          <w:numId w:val="40"/>
        </w:numPr>
        <w:tabs>
          <w:tab w:val="left" w:pos="630"/>
          <w:tab w:val="left" w:pos="900"/>
        </w:tabs>
        <w:spacing w:line="312" w:lineRule="auto"/>
        <w:ind w:left="4950" w:hanging="3780"/>
        <w:jc w:val="both"/>
        <w:rPr>
          <w:rFonts w:ascii="Arial" w:hAnsi="Arial" w:cs="Arial"/>
        </w:rPr>
      </w:pPr>
      <w:r w:rsidRPr="00FD1FC7">
        <w:rPr>
          <w:rFonts w:ascii="Arial" w:hAnsi="Arial" w:cs="Arial"/>
          <w:b/>
          <w:bCs/>
        </w:rPr>
        <w:t>Capacidad de hojas</w:t>
      </w:r>
      <w:r w:rsidRPr="00FD1FC7">
        <w:rPr>
          <w:rFonts w:ascii="Arial" w:hAnsi="Arial" w:cs="Arial"/>
        </w:rPr>
        <w:tab/>
        <w:t>Mínimo dos módulos, uno para hojas tamaño carta y otro para hojas t</w:t>
      </w:r>
      <w:r>
        <w:rPr>
          <w:rFonts w:ascii="Arial" w:hAnsi="Arial" w:cs="Arial"/>
        </w:rPr>
        <w:t>amaño oficio, con capacidad de 500 hojas cada uno</w:t>
      </w:r>
      <w:r w:rsidRPr="00FD1FC7">
        <w:rPr>
          <w:rFonts w:ascii="Arial" w:hAnsi="Arial" w:cs="Arial"/>
        </w:rPr>
        <w:t>.</w:t>
      </w:r>
    </w:p>
    <w:p w:rsidR="00D550D1" w:rsidRPr="00FD1FC7"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Tiempo calentamiento</w:t>
      </w:r>
      <w:r w:rsidRPr="00FD1FC7">
        <w:rPr>
          <w:rFonts w:ascii="Arial" w:hAnsi="Arial" w:cs="Arial"/>
        </w:rPr>
        <w:tab/>
        <w:t xml:space="preserve"> </w:t>
      </w:r>
      <w:r w:rsidRPr="00FD1FC7">
        <w:rPr>
          <w:rFonts w:ascii="Arial" w:hAnsi="Arial" w:cs="Arial"/>
        </w:rPr>
        <w:tab/>
      </w:r>
      <w:r>
        <w:rPr>
          <w:rFonts w:ascii="Arial" w:hAnsi="Arial" w:cs="Arial"/>
        </w:rPr>
        <w:t xml:space="preserve">           Hasta 1.0 Minuto</w:t>
      </w:r>
    </w:p>
    <w:p w:rsidR="00D550D1" w:rsidRPr="00FD1FC7" w:rsidRDefault="00D550D1" w:rsidP="00D550D1">
      <w:pPr>
        <w:pStyle w:val="Textoindependiente2"/>
        <w:numPr>
          <w:ilvl w:val="0"/>
          <w:numId w:val="40"/>
        </w:numPr>
        <w:tabs>
          <w:tab w:val="left" w:pos="630"/>
          <w:tab w:val="left" w:pos="900"/>
        </w:tabs>
        <w:spacing w:line="312" w:lineRule="auto"/>
        <w:ind w:firstLine="450"/>
        <w:jc w:val="both"/>
        <w:rPr>
          <w:rFonts w:ascii="Arial" w:hAnsi="Arial" w:cs="Arial"/>
        </w:rPr>
      </w:pPr>
      <w:r w:rsidRPr="00FD1FC7">
        <w:rPr>
          <w:rFonts w:ascii="Arial" w:hAnsi="Arial" w:cs="Arial"/>
          <w:b/>
          <w:bCs/>
        </w:rPr>
        <w:t>Zoom</w:t>
      </w:r>
      <w:r w:rsidRPr="00FD1FC7">
        <w:rPr>
          <w:rFonts w:ascii="Arial" w:hAnsi="Arial" w:cs="Arial"/>
          <w:b/>
          <w:bCs/>
        </w:rPr>
        <w:tab/>
      </w:r>
      <w:r w:rsidRPr="00FD1FC7">
        <w:rPr>
          <w:rFonts w:ascii="Arial" w:hAnsi="Arial" w:cs="Arial"/>
          <w:b/>
          <w:bCs/>
        </w:rPr>
        <w:tab/>
      </w:r>
      <w:r w:rsidRPr="00FD1FC7">
        <w:rPr>
          <w:rFonts w:ascii="Arial" w:hAnsi="Arial" w:cs="Arial"/>
          <w:b/>
          <w:bCs/>
        </w:rPr>
        <w:tab/>
      </w:r>
      <w:r w:rsidRPr="00FD1FC7">
        <w:rPr>
          <w:rFonts w:ascii="Arial" w:hAnsi="Arial" w:cs="Arial"/>
          <w:b/>
          <w:bCs/>
        </w:rPr>
        <w:tab/>
      </w:r>
      <w:r>
        <w:rPr>
          <w:rFonts w:ascii="Arial" w:hAnsi="Arial" w:cs="Arial"/>
          <w:b/>
          <w:bCs/>
        </w:rPr>
        <w:t xml:space="preserve">           </w:t>
      </w:r>
      <w:r>
        <w:rPr>
          <w:rFonts w:ascii="Arial" w:hAnsi="Arial" w:cs="Arial"/>
        </w:rPr>
        <w:t>64% - 141% ó 25% - 4</w:t>
      </w:r>
      <w:r w:rsidRPr="00FD1FC7">
        <w:rPr>
          <w:rFonts w:ascii="Arial" w:hAnsi="Arial" w:cs="Arial"/>
        </w:rPr>
        <w:t>00%</w:t>
      </w:r>
      <w:r>
        <w:rPr>
          <w:rFonts w:ascii="Arial" w:hAnsi="Arial" w:cs="Arial"/>
        </w:rPr>
        <w:t xml:space="preserve"> en incrementos de 1%</w:t>
      </w:r>
    </w:p>
    <w:p w:rsidR="00D550D1" w:rsidRPr="00FD1FC7"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Sorteador</w:t>
      </w:r>
      <w:r>
        <w:rPr>
          <w:rFonts w:ascii="Arial" w:hAnsi="Arial" w:cs="Arial"/>
        </w:rPr>
        <w:tab/>
      </w:r>
      <w:r>
        <w:rPr>
          <w:rFonts w:ascii="Arial" w:hAnsi="Arial" w:cs="Arial"/>
        </w:rPr>
        <w:tab/>
      </w:r>
      <w:r>
        <w:rPr>
          <w:rFonts w:ascii="Arial" w:hAnsi="Arial" w:cs="Arial"/>
        </w:rPr>
        <w:tab/>
        <w:t xml:space="preserve">           Compaginado Automático Digital sin limite de juegos y hasta 300 hojas</w:t>
      </w:r>
    </w:p>
    <w:p w:rsidR="00D550D1"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b/>
          <w:bCs/>
        </w:rPr>
      </w:pPr>
      <w:r w:rsidRPr="00FD1FC7">
        <w:rPr>
          <w:rFonts w:ascii="Arial" w:hAnsi="Arial" w:cs="Arial"/>
          <w:b/>
          <w:bCs/>
        </w:rPr>
        <w:t>Alime</w:t>
      </w:r>
      <w:r>
        <w:rPr>
          <w:rFonts w:ascii="Arial" w:hAnsi="Arial" w:cs="Arial"/>
          <w:b/>
          <w:bCs/>
        </w:rPr>
        <w:t xml:space="preserve">ntador automático de </w:t>
      </w:r>
    </w:p>
    <w:p w:rsidR="00D550D1" w:rsidRPr="00FD1FC7" w:rsidRDefault="00D550D1" w:rsidP="00D550D1">
      <w:pPr>
        <w:pStyle w:val="Textoindependiente2"/>
        <w:tabs>
          <w:tab w:val="left" w:pos="630"/>
          <w:tab w:val="left" w:pos="900"/>
        </w:tabs>
        <w:spacing w:line="312" w:lineRule="auto"/>
        <w:ind w:left="1134"/>
        <w:jc w:val="both"/>
        <w:rPr>
          <w:rFonts w:ascii="Arial" w:hAnsi="Arial" w:cs="Arial"/>
          <w:b/>
          <w:bCs/>
        </w:rPr>
      </w:pPr>
      <w:r>
        <w:rPr>
          <w:rFonts w:ascii="Arial" w:hAnsi="Arial" w:cs="Arial"/>
          <w:b/>
          <w:bCs/>
        </w:rPr>
        <w:t xml:space="preserve">      originales                                              </w:t>
      </w:r>
      <w:r>
        <w:rPr>
          <w:rFonts w:ascii="Arial" w:hAnsi="Arial" w:cs="Arial"/>
          <w:bCs/>
        </w:rPr>
        <w:t>Hasta 75 hojas y 60 imágenes por minuto de velocidad</w:t>
      </w:r>
      <w:r w:rsidRPr="00FD1FC7">
        <w:rPr>
          <w:rFonts w:ascii="Arial" w:hAnsi="Arial" w:cs="Arial"/>
          <w:b/>
          <w:bCs/>
        </w:rPr>
        <w:tab/>
      </w:r>
    </w:p>
    <w:p w:rsidR="00D550D1" w:rsidRPr="00FD1FC7" w:rsidRDefault="00D550D1" w:rsidP="00D550D1">
      <w:pPr>
        <w:pStyle w:val="Textoindependiente2"/>
        <w:numPr>
          <w:ilvl w:val="0"/>
          <w:numId w:val="40"/>
        </w:numPr>
        <w:tabs>
          <w:tab w:val="left" w:pos="630"/>
          <w:tab w:val="left" w:pos="900"/>
        </w:tabs>
        <w:spacing w:line="312" w:lineRule="auto"/>
        <w:ind w:firstLine="450"/>
        <w:jc w:val="both"/>
        <w:rPr>
          <w:rFonts w:ascii="Arial" w:hAnsi="Arial" w:cs="Arial"/>
        </w:rPr>
      </w:pPr>
      <w:r w:rsidRPr="00FD1FC7">
        <w:rPr>
          <w:rFonts w:ascii="Arial" w:hAnsi="Arial" w:cs="Arial"/>
          <w:b/>
          <w:bCs/>
        </w:rPr>
        <w:t>Unidad de alimentación opcional</w:t>
      </w:r>
      <w:r>
        <w:rPr>
          <w:rFonts w:ascii="Arial" w:hAnsi="Arial" w:cs="Arial"/>
          <w:b/>
          <w:bCs/>
        </w:rPr>
        <w:t xml:space="preserve">    </w:t>
      </w:r>
    </w:p>
    <w:p w:rsidR="00D550D1"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Requerimientos eléctricos</w:t>
      </w:r>
      <w:r w:rsidRPr="00FD1FC7">
        <w:rPr>
          <w:rFonts w:ascii="Arial" w:hAnsi="Arial" w:cs="Arial"/>
        </w:rPr>
        <w:tab/>
      </w:r>
      <w:r>
        <w:rPr>
          <w:rFonts w:ascii="Arial" w:hAnsi="Arial" w:cs="Arial"/>
        </w:rPr>
        <w:t xml:space="preserve">           </w:t>
      </w:r>
      <w:r w:rsidRPr="00FD1FC7">
        <w:rPr>
          <w:rFonts w:ascii="Arial" w:hAnsi="Arial" w:cs="Arial"/>
        </w:rPr>
        <w:t>110 – 120  Volts A.C.</w:t>
      </w:r>
    </w:p>
    <w:p w:rsidR="00D550D1" w:rsidRPr="00975F96"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b/>
        </w:rPr>
      </w:pPr>
      <w:r w:rsidRPr="004571CB">
        <w:rPr>
          <w:rFonts w:ascii="Arial" w:hAnsi="Arial" w:cs="Arial"/>
          <w:b/>
        </w:rPr>
        <w:lastRenderedPageBreak/>
        <w:t>Funciones</w:t>
      </w:r>
      <w:r>
        <w:rPr>
          <w:rFonts w:ascii="Arial" w:hAnsi="Arial" w:cs="Arial"/>
          <w:b/>
        </w:rPr>
        <w:tab/>
      </w:r>
      <w:r>
        <w:rPr>
          <w:rFonts w:ascii="Arial" w:hAnsi="Arial" w:cs="Arial"/>
          <w:b/>
        </w:rPr>
        <w:tab/>
      </w:r>
      <w:r>
        <w:rPr>
          <w:rFonts w:ascii="Arial" w:hAnsi="Arial" w:cs="Arial"/>
          <w:b/>
        </w:rPr>
        <w:tab/>
        <w:t xml:space="preserve">           </w:t>
      </w:r>
      <w:r w:rsidRPr="004571CB">
        <w:rPr>
          <w:rFonts w:ascii="Arial" w:hAnsi="Arial" w:cs="Arial"/>
        </w:rPr>
        <w:t>Copiar</w:t>
      </w:r>
      <w:r>
        <w:rPr>
          <w:rFonts w:ascii="Arial" w:hAnsi="Arial" w:cs="Arial"/>
        </w:rPr>
        <w:t xml:space="preserve">, Imprimir, Escanear (Digitalizar) a buzón de correo electrónico  </w:t>
      </w:r>
    </w:p>
    <w:p w:rsidR="00D550D1" w:rsidRPr="00975F96" w:rsidRDefault="00D550D1" w:rsidP="00D550D1">
      <w:pPr>
        <w:pStyle w:val="Textoindependiente2"/>
        <w:tabs>
          <w:tab w:val="left" w:pos="630"/>
          <w:tab w:val="left" w:pos="900"/>
        </w:tabs>
        <w:spacing w:line="312" w:lineRule="auto"/>
        <w:ind w:left="1134"/>
        <w:jc w:val="both"/>
        <w:rPr>
          <w:rFonts w:ascii="Arial" w:hAnsi="Arial" w:cs="Arial"/>
          <w:b/>
        </w:rPr>
      </w:pPr>
      <w:r>
        <w:rPr>
          <w:rFonts w:ascii="Arial" w:hAnsi="Arial" w:cs="Arial"/>
          <w:b/>
        </w:rPr>
        <w:t xml:space="preserve">                                                                    </w:t>
      </w:r>
      <w:r>
        <w:rPr>
          <w:rFonts w:ascii="Arial" w:hAnsi="Arial" w:cs="Arial"/>
        </w:rPr>
        <w:t>(Email) o archivo en carpeta compartida</w:t>
      </w:r>
    </w:p>
    <w:p w:rsidR="00D550D1" w:rsidRDefault="00D550D1" w:rsidP="00D550D1">
      <w:pPr>
        <w:pStyle w:val="Textoindependiente2"/>
        <w:numPr>
          <w:ilvl w:val="0"/>
          <w:numId w:val="40"/>
        </w:numPr>
        <w:tabs>
          <w:tab w:val="left" w:pos="630"/>
          <w:tab w:val="left" w:pos="900"/>
        </w:tabs>
        <w:spacing w:line="312" w:lineRule="auto"/>
        <w:ind w:left="1418" w:hanging="284"/>
        <w:jc w:val="both"/>
        <w:rPr>
          <w:rFonts w:ascii="Arial" w:hAnsi="Arial" w:cs="Arial"/>
          <w:b/>
        </w:rPr>
      </w:pPr>
      <w:r w:rsidRPr="00975F96">
        <w:rPr>
          <w:rFonts w:ascii="Arial" w:hAnsi="Arial" w:cs="Arial"/>
          <w:b/>
        </w:rPr>
        <w:t>Equipos con capacidad de conectarse en Red (Ethernet, TCP/IP) Interfaz Ethernet 100MB/SEG)</w:t>
      </w:r>
      <w:r>
        <w:rPr>
          <w:rFonts w:ascii="Arial" w:hAnsi="Arial" w:cs="Arial"/>
          <w:b/>
        </w:rPr>
        <w:t xml:space="preserve"> </w:t>
      </w:r>
      <w:r w:rsidRPr="00FD1FC7">
        <w:rPr>
          <w:rFonts w:ascii="Arial" w:hAnsi="Arial" w:cs="Arial"/>
          <w:b/>
        </w:rPr>
        <w:t>para poder ser utilizada como impresora colectiva y poder ser conectada a la red de datos de cada dependencia.</w:t>
      </w:r>
    </w:p>
    <w:p w:rsidR="00D550D1" w:rsidRPr="00975F96" w:rsidRDefault="00D550D1" w:rsidP="00D550D1">
      <w:pPr>
        <w:pStyle w:val="Textoindependiente2"/>
        <w:numPr>
          <w:ilvl w:val="0"/>
          <w:numId w:val="40"/>
        </w:numPr>
        <w:tabs>
          <w:tab w:val="left" w:pos="630"/>
          <w:tab w:val="left" w:pos="900"/>
        </w:tabs>
        <w:spacing w:line="312" w:lineRule="auto"/>
        <w:ind w:left="1418" w:hanging="284"/>
        <w:jc w:val="both"/>
        <w:rPr>
          <w:rFonts w:ascii="Arial" w:hAnsi="Arial" w:cs="Arial"/>
          <w:b/>
        </w:rPr>
      </w:pPr>
      <w:r>
        <w:rPr>
          <w:rFonts w:ascii="Arial" w:hAnsi="Arial" w:cs="Arial"/>
          <w:b/>
        </w:rPr>
        <w:t>Todas las máquinas deben de tener la capacidad de conectarse como impresora y habilitarse como escáner.</w:t>
      </w:r>
    </w:p>
    <w:p w:rsidR="00D550D1" w:rsidRPr="00FD1FC7" w:rsidRDefault="00D550D1" w:rsidP="00D550D1">
      <w:pPr>
        <w:pStyle w:val="Textoindependiente2"/>
        <w:tabs>
          <w:tab w:val="left" w:pos="630"/>
          <w:tab w:val="left" w:pos="900"/>
        </w:tabs>
        <w:spacing w:line="312" w:lineRule="auto"/>
        <w:jc w:val="both"/>
        <w:rPr>
          <w:rFonts w:ascii="Arial" w:hAnsi="Arial" w:cs="Arial"/>
        </w:rPr>
      </w:pPr>
    </w:p>
    <w:p w:rsidR="00D550D1" w:rsidRPr="00054E61" w:rsidRDefault="00D550D1" w:rsidP="00D550D1">
      <w:pPr>
        <w:pStyle w:val="Textoindependiente2"/>
        <w:numPr>
          <w:ilvl w:val="0"/>
          <w:numId w:val="43"/>
        </w:numPr>
        <w:tabs>
          <w:tab w:val="clear" w:pos="720"/>
          <w:tab w:val="num" w:pos="1134"/>
        </w:tabs>
        <w:spacing w:line="312" w:lineRule="auto"/>
        <w:ind w:left="1134" w:firstLine="0"/>
        <w:jc w:val="both"/>
        <w:rPr>
          <w:rFonts w:ascii="Arial" w:hAnsi="Arial" w:cs="Arial"/>
          <w:b/>
          <w:bCs/>
          <w:highlight w:val="lightGray"/>
        </w:rPr>
      </w:pPr>
      <w:r w:rsidRPr="00054E61">
        <w:rPr>
          <w:rFonts w:ascii="Arial" w:hAnsi="Arial" w:cs="Arial"/>
          <w:b/>
          <w:bCs/>
          <w:highlight w:val="lightGray"/>
        </w:rPr>
        <w:t>FOTOCOPIADORA TIPO  “B”</w:t>
      </w:r>
    </w:p>
    <w:p w:rsidR="00D550D1" w:rsidRPr="00FD1FC7" w:rsidRDefault="00D550D1" w:rsidP="00D550D1">
      <w:pPr>
        <w:pStyle w:val="Textoindependiente2"/>
        <w:spacing w:line="312" w:lineRule="auto"/>
        <w:ind w:left="1134"/>
        <w:jc w:val="left"/>
        <w:rPr>
          <w:rFonts w:ascii="Arial" w:hAnsi="Arial" w:cs="Arial"/>
          <w:b/>
          <w:i/>
        </w:rPr>
      </w:pPr>
      <w:r w:rsidRPr="00FD1FC7">
        <w:rPr>
          <w:rFonts w:ascii="Arial" w:hAnsi="Arial" w:cs="Arial"/>
          <w:b/>
          <w:i/>
        </w:rPr>
        <w:t xml:space="preserve">Especificaciones: </w:t>
      </w:r>
    </w:p>
    <w:p w:rsidR="00D550D1" w:rsidRPr="00FD1FC7" w:rsidRDefault="00D550D1" w:rsidP="00D550D1">
      <w:pPr>
        <w:pStyle w:val="Textoindependiente2"/>
        <w:numPr>
          <w:ilvl w:val="0"/>
          <w:numId w:val="40"/>
        </w:numPr>
        <w:tabs>
          <w:tab w:val="clear" w:pos="720"/>
          <w:tab w:val="left" w:pos="709"/>
          <w:tab w:val="num" w:pos="1418"/>
          <w:tab w:val="left" w:pos="4962"/>
        </w:tabs>
        <w:spacing w:line="312" w:lineRule="auto"/>
        <w:ind w:left="4950" w:hanging="3816"/>
        <w:jc w:val="both"/>
        <w:rPr>
          <w:rFonts w:ascii="Arial" w:hAnsi="Arial" w:cs="Arial"/>
        </w:rPr>
      </w:pPr>
      <w:r w:rsidRPr="00FD1FC7">
        <w:rPr>
          <w:rFonts w:ascii="Arial" w:hAnsi="Arial" w:cs="Arial"/>
          <w:b/>
        </w:rPr>
        <w:t>Estas m</w:t>
      </w:r>
      <w:r>
        <w:rPr>
          <w:rFonts w:ascii="Arial" w:hAnsi="Arial" w:cs="Arial"/>
          <w:b/>
        </w:rPr>
        <w:t>á</w:t>
      </w:r>
      <w:r w:rsidRPr="00FD1FC7">
        <w:rPr>
          <w:rFonts w:ascii="Arial" w:hAnsi="Arial" w:cs="Arial"/>
          <w:b/>
        </w:rPr>
        <w:t>quinas deberán contar con la característica de ser digitales.</w:t>
      </w:r>
    </w:p>
    <w:p w:rsidR="00D550D1" w:rsidRPr="00FD1FC7" w:rsidRDefault="00D550D1" w:rsidP="00D550D1">
      <w:pPr>
        <w:pStyle w:val="Textoindependiente2"/>
        <w:numPr>
          <w:ilvl w:val="0"/>
          <w:numId w:val="40"/>
        </w:numPr>
        <w:tabs>
          <w:tab w:val="clear" w:pos="720"/>
          <w:tab w:val="left" w:pos="709"/>
          <w:tab w:val="num" w:pos="1418"/>
          <w:tab w:val="left" w:pos="4962"/>
        </w:tabs>
        <w:spacing w:line="312" w:lineRule="auto"/>
        <w:ind w:left="4950" w:hanging="3816"/>
        <w:jc w:val="both"/>
        <w:rPr>
          <w:rFonts w:ascii="Arial" w:hAnsi="Arial" w:cs="Arial"/>
        </w:rPr>
      </w:pPr>
      <w:r w:rsidRPr="00FD1FC7">
        <w:rPr>
          <w:rFonts w:ascii="Arial" w:hAnsi="Arial" w:cs="Arial"/>
          <w:b/>
          <w:bCs/>
        </w:rPr>
        <w:t>Velocidad de copiado</w:t>
      </w:r>
      <w:r>
        <w:rPr>
          <w:rFonts w:ascii="Arial" w:hAnsi="Arial" w:cs="Arial"/>
        </w:rPr>
        <w:t xml:space="preserve"> </w:t>
      </w:r>
      <w:r>
        <w:rPr>
          <w:rFonts w:ascii="Arial" w:hAnsi="Arial" w:cs="Arial"/>
        </w:rPr>
        <w:tab/>
      </w:r>
      <w:r>
        <w:rPr>
          <w:rFonts w:ascii="Arial" w:hAnsi="Arial" w:cs="Arial"/>
        </w:rPr>
        <w:tab/>
        <w:t>35 paginas por minuto (hasta 125,000 imágenes por mes)</w:t>
      </w:r>
    </w:p>
    <w:p w:rsidR="00D550D1" w:rsidRPr="00FD1FC7" w:rsidRDefault="00D550D1" w:rsidP="00D550D1">
      <w:pPr>
        <w:pStyle w:val="Textoindependiente2"/>
        <w:numPr>
          <w:ilvl w:val="0"/>
          <w:numId w:val="40"/>
        </w:numPr>
        <w:tabs>
          <w:tab w:val="left" w:pos="630"/>
          <w:tab w:val="left" w:pos="900"/>
          <w:tab w:val="left" w:pos="1440"/>
          <w:tab w:val="left" w:pos="4950"/>
        </w:tabs>
        <w:spacing w:line="312" w:lineRule="auto"/>
        <w:ind w:left="1134" w:firstLine="0"/>
        <w:jc w:val="both"/>
        <w:rPr>
          <w:rFonts w:ascii="Arial" w:hAnsi="Arial" w:cs="Arial"/>
        </w:rPr>
      </w:pPr>
      <w:r w:rsidRPr="00FD1FC7">
        <w:rPr>
          <w:rFonts w:ascii="Arial" w:hAnsi="Arial" w:cs="Arial"/>
          <w:b/>
          <w:bCs/>
        </w:rPr>
        <w:t>Tamaño original</w:t>
      </w:r>
      <w:r w:rsidRPr="00FD1FC7">
        <w:rPr>
          <w:rFonts w:ascii="Arial" w:hAnsi="Arial" w:cs="Arial"/>
        </w:rPr>
        <w:tab/>
      </w:r>
      <w:r>
        <w:rPr>
          <w:rFonts w:ascii="Arial" w:hAnsi="Arial" w:cs="Arial"/>
        </w:rPr>
        <w:t xml:space="preserve">hasta </w:t>
      </w:r>
      <w:r w:rsidRPr="00FD1FC7">
        <w:rPr>
          <w:rFonts w:ascii="Arial" w:hAnsi="Arial" w:cs="Arial"/>
        </w:rPr>
        <w:t>11” x 17”</w:t>
      </w:r>
    </w:p>
    <w:p w:rsidR="00D550D1" w:rsidRPr="00FD1FC7" w:rsidRDefault="00D550D1" w:rsidP="00D550D1">
      <w:pPr>
        <w:pStyle w:val="Textoindependiente2"/>
        <w:numPr>
          <w:ilvl w:val="0"/>
          <w:numId w:val="40"/>
        </w:numPr>
        <w:tabs>
          <w:tab w:val="left" w:pos="630"/>
          <w:tab w:val="left" w:pos="900"/>
        </w:tabs>
        <w:spacing w:line="312" w:lineRule="auto"/>
        <w:ind w:left="4950" w:hanging="3780"/>
        <w:jc w:val="both"/>
        <w:rPr>
          <w:rFonts w:ascii="Arial" w:hAnsi="Arial" w:cs="Arial"/>
        </w:rPr>
      </w:pPr>
      <w:r w:rsidRPr="00FD1FC7">
        <w:rPr>
          <w:rFonts w:ascii="Arial" w:hAnsi="Arial" w:cs="Arial"/>
          <w:b/>
          <w:bCs/>
        </w:rPr>
        <w:t>Capacidad de hojas</w:t>
      </w:r>
      <w:r w:rsidRPr="00FD1FC7">
        <w:rPr>
          <w:rFonts w:ascii="Arial" w:hAnsi="Arial" w:cs="Arial"/>
        </w:rPr>
        <w:tab/>
        <w:t>Mínimo dos módulos, uno para hojas tamaño carta y otro para hojas t</w:t>
      </w:r>
      <w:r>
        <w:rPr>
          <w:rFonts w:ascii="Arial" w:hAnsi="Arial" w:cs="Arial"/>
        </w:rPr>
        <w:t>amaño oficio, con capacidad de 500 hojas cada uno</w:t>
      </w:r>
      <w:r w:rsidRPr="00FD1FC7">
        <w:rPr>
          <w:rFonts w:ascii="Arial" w:hAnsi="Arial" w:cs="Arial"/>
        </w:rPr>
        <w:t>.</w:t>
      </w:r>
    </w:p>
    <w:p w:rsidR="00D550D1" w:rsidRPr="00FD1FC7"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Tiempo calentamiento</w:t>
      </w:r>
      <w:r w:rsidRPr="00FD1FC7">
        <w:rPr>
          <w:rFonts w:ascii="Arial" w:hAnsi="Arial" w:cs="Arial"/>
        </w:rPr>
        <w:tab/>
        <w:t xml:space="preserve"> </w:t>
      </w:r>
      <w:r w:rsidRPr="00FD1FC7">
        <w:rPr>
          <w:rFonts w:ascii="Arial" w:hAnsi="Arial" w:cs="Arial"/>
        </w:rPr>
        <w:tab/>
      </w:r>
      <w:r>
        <w:rPr>
          <w:rFonts w:ascii="Arial" w:hAnsi="Arial" w:cs="Arial"/>
        </w:rPr>
        <w:t xml:space="preserve">           Hasta 1.0 Minuto</w:t>
      </w:r>
    </w:p>
    <w:p w:rsidR="00D550D1" w:rsidRPr="00FD1FC7" w:rsidRDefault="00D550D1" w:rsidP="00D550D1">
      <w:pPr>
        <w:pStyle w:val="Textoindependiente2"/>
        <w:numPr>
          <w:ilvl w:val="0"/>
          <w:numId w:val="40"/>
        </w:numPr>
        <w:tabs>
          <w:tab w:val="left" w:pos="630"/>
          <w:tab w:val="left" w:pos="900"/>
        </w:tabs>
        <w:spacing w:line="312" w:lineRule="auto"/>
        <w:ind w:firstLine="450"/>
        <w:jc w:val="both"/>
        <w:rPr>
          <w:rFonts w:ascii="Arial" w:hAnsi="Arial" w:cs="Arial"/>
        </w:rPr>
      </w:pPr>
      <w:r w:rsidRPr="00FD1FC7">
        <w:rPr>
          <w:rFonts w:ascii="Arial" w:hAnsi="Arial" w:cs="Arial"/>
          <w:b/>
          <w:bCs/>
        </w:rPr>
        <w:t>Zoom</w:t>
      </w:r>
      <w:r w:rsidRPr="00FD1FC7">
        <w:rPr>
          <w:rFonts w:ascii="Arial" w:hAnsi="Arial" w:cs="Arial"/>
          <w:b/>
          <w:bCs/>
        </w:rPr>
        <w:tab/>
      </w:r>
      <w:r w:rsidRPr="00FD1FC7">
        <w:rPr>
          <w:rFonts w:ascii="Arial" w:hAnsi="Arial" w:cs="Arial"/>
          <w:b/>
          <w:bCs/>
        </w:rPr>
        <w:tab/>
      </w:r>
      <w:r w:rsidRPr="00FD1FC7">
        <w:rPr>
          <w:rFonts w:ascii="Arial" w:hAnsi="Arial" w:cs="Arial"/>
          <w:b/>
          <w:bCs/>
        </w:rPr>
        <w:tab/>
      </w:r>
      <w:r w:rsidRPr="00FD1FC7">
        <w:rPr>
          <w:rFonts w:ascii="Arial" w:hAnsi="Arial" w:cs="Arial"/>
          <w:b/>
          <w:bCs/>
        </w:rPr>
        <w:tab/>
      </w:r>
      <w:r>
        <w:rPr>
          <w:rFonts w:ascii="Arial" w:hAnsi="Arial" w:cs="Arial"/>
          <w:b/>
          <w:bCs/>
        </w:rPr>
        <w:t xml:space="preserve">           </w:t>
      </w:r>
      <w:r>
        <w:rPr>
          <w:rFonts w:ascii="Arial" w:hAnsi="Arial" w:cs="Arial"/>
        </w:rPr>
        <w:t>64% - 141% ó 25% - 4</w:t>
      </w:r>
      <w:r w:rsidRPr="00FD1FC7">
        <w:rPr>
          <w:rFonts w:ascii="Arial" w:hAnsi="Arial" w:cs="Arial"/>
        </w:rPr>
        <w:t>00%</w:t>
      </w:r>
      <w:r>
        <w:rPr>
          <w:rFonts w:ascii="Arial" w:hAnsi="Arial" w:cs="Arial"/>
        </w:rPr>
        <w:t xml:space="preserve"> en incrementos de 1%</w:t>
      </w:r>
    </w:p>
    <w:p w:rsidR="00D550D1" w:rsidRPr="00FD1FC7"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Sorteador</w:t>
      </w:r>
      <w:r>
        <w:rPr>
          <w:rFonts w:ascii="Arial" w:hAnsi="Arial" w:cs="Arial"/>
        </w:rPr>
        <w:tab/>
      </w:r>
      <w:r>
        <w:rPr>
          <w:rFonts w:ascii="Arial" w:hAnsi="Arial" w:cs="Arial"/>
        </w:rPr>
        <w:tab/>
      </w:r>
      <w:r>
        <w:rPr>
          <w:rFonts w:ascii="Arial" w:hAnsi="Arial" w:cs="Arial"/>
        </w:rPr>
        <w:tab/>
        <w:t xml:space="preserve">           Compaginado Automático Digital sin limite de juegos y hasta 300 hojas</w:t>
      </w:r>
    </w:p>
    <w:p w:rsidR="00D550D1"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b/>
          <w:bCs/>
        </w:rPr>
      </w:pPr>
      <w:r w:rsidRPr="00FD1FC7">
        <w:rPr>
          <w:rFonts w:ascii="Arial" w:hAnsi="Arial" w:cs="Arial"/>
          <w:b/>
          <w:bCs/>
        </w:rPr>
        <w:t>Alime</w:t>
      </w:r>
      <w:r>
        <w:rPr>
          <w:rFonts w:ascii="Arial" w:hAnsi="Arial" w:cs="Arial"/>
          <w:b/>
          <w:bCs/>
        </w:rPr>
        <w:t xml:space="preserve">ntador automático de </w:t>
      </w:r>
    </w:p>
    <w:p w:rsidR="00D550D1" w:rsidRPr="00FD1FC7" w:rsidRDefault="00D550D1" w:rsidP="00D550D1">
      <w:pPr>
        <w:pStyle w:val="Textoindependiente2"/>
        <w:tabs>
          <w:tab w:val="left" w:pos="630"/>
          <w:tab w:val="left" w:pos="900"/>
        </w:tabs>
        <w:spacing w:line="312" w:lineRule="auto"/>
        <w:ind w:left="1134"/>
        <w:jc w:val="both"/>
        <w:rPr>
          <w:rFonts w:ascii="Arial" w:hAnsi="Arial" w:cs="Arial"/>
          <w:b/>
          <w:bCs/>
        </w:rPr>
      </w:pPr>
      <w:r>
        <w:rPr>
          <w:rFonts w:ascii="Arial" w:hAnsi="Arial" w:cs="Arial"/>
          <w:b/>
          <w:bCs/>
        </w:rPr>
        <w:t xml:space="preserve">      originales                                              </w:t>
      </w:r>
      <w:r>
        <w:rPr>
          <w:rFonts w:ascii="Arial" w:hAnsi="Arial" w:cs="Arial"/>
          <w:bCs/>
        </w:rPr>
        <w:t>Hasta 75 hojas y 60 imágenes por minuto de velocidad</w:t>
      </w:r>
      <w:r w:rsidRPr="00FD1FC7">
        <w:rPr>
          <w:rFonts w:ascii="Arial" w:hAnsi="Arial" w:cs="Arial"/>
          <w:b/>
          <w:bCs/>
        </w:rPr>
        <w:tab/>
      </w:r>
    </w:p>
    <w:p w:rsidR="00D550D1" w:rsidRPr="00FD1FC7" w:rsidRDefault="00D550D1" w:rsidP="00D550D1">
      <w:pPr>
        <w:pStyle w:val="Textoindependiente2"/>
        <w:numPr>
          <w:ilvl w:val="0"/>
          <w:numId w:val="40"/>
        </w:numPr>
        <w:tabs>
          <w:tab w:val="left" w:pos="630"/>
          <w:tab w:val="left" w:pos="900"/>
        </w:tabs>
        <w:spacing w:line="312" w:lineRule="auto"/>
        <w:ind w:firstLine="450"/>
        <w:jc w:val="both"/>
        <w:rPr>
          <w:rFonts w:ascii="Arial" w:hAnsi="Arial" w:cs="Arial"/>
        </w:rPr>
      </w:pPr>
      <w:r w:rsidRPr="00FD1FC7">
        <w:rPr>
          <w:rFonts w:ascii="Arial" w:hAnsi="Arial" w:cs="Arial"/>
          <w:b/>
          <w:bCs/>
        </w:rPr>
        <w:t>Unidad de alimentación opcional</w:t>
      </w:r>
      <w:r>
        <w:rPr>
          <w:rFonts w:ascii="Arial" w:hAnsi="Arial" w:cs="Arial"/>
          <w:b/>
          <w:bCs/>
        </w:rPr>
        <w:t xml:space="preserve">    </w:t>
      </w:r>
    </w:p>
    <w:p w:rsidR="00D550D1"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Requerimientos eléctricos</w:t>
      </w:r>
      <w:r w:rsidRPr="00FD1FC7">
        <w:rPr>
          <w:rFonts w:ascii="Arial" w:hAnsi="Arial" w:cs="Arial"/>
        </w:rPr>
        <w:tab/>
      </w:r>
      <w:r>
        <w:rPr>
          <w:rFonts w:ascii="Arial" w:hAnsi="Arial" w:cs="Arial"/>
        </w:rPr>
        <w:t xml:space="preserve">           </w:t>
      </w:r>
      <w:r w:rsidRPr="00FD1FC7">
        <w:rPr>
          <w:rFonts w:ascii="Arial" w:hAnsi="Arial" w:cs="Arial"/>
        </w:rPr>
        <w:t>110 – 120  Volts A.C.</w:t>
      </w:r>
    </w:p>
    <w:p w:rsidR="00D550D1" w:rsidRPr="00975F96"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b/>
        </w:rPr>
      </w:pPr>
      <w:r w:rsidRPr="004571CB">
        <w:rPr>
          <w:rFonts w:ascii="Arial" w:hAnsi="Arial" w:cs="Arial"/>
          <w:b/>
        </w:rPr>
        <w:t>Funciones</w:t>
      </w:r>
      <w:r>
        <w:rPr>
          <w:rFonts w:ascii="Arial" w:hAnsi="Arial" w:cs="Arial"/>
          <w:b/>
        </w:rPr>
        <w:tab/>
      </w:r>
      <w:r>
        <w:rPr>
          <w:rFonts w:ascii="Arial" w:hAnsi="Arial" w:cs="Arial"/>
          <w:b/>
        </w:rPr>
        <w:tab/>
      </w:r>
      <w:r>
        <w:rPr>
          <w:rFonts w:ascii="Arial" w:hAnsi="Arial" w:cs="Arial"/>
          <w:b/>
        </w:rPr>
        <w:tab/>
        <w:t xml:space="preserve">           </w:t>
      </w:r>
      <w:r w:rsidRPr="004571CB">
        <w:rPr>
          <w:rFonts w:ascii="Arial" w:hAnsi="Arial" w:cs="Arial"/>
        </w:rPr>
        <w:t>Copiar</w:t>
      </w:r>
      <w:r>
        <w:rPr>
          <w:rFonts w:ascii="Arial" w:hAnsi="Arial" w:cs="Arial"/>
        </w:rPr>
        <w:t xml:space="preserve">, Imprimir, Escanear (Digitalizar) a buzón de correo electrónico  </w:t>
      </w:r>
    </w:p>
    <w:p w:rsidR="00D550D1" w:rsidRPr="00975F96" w:rsidRDefault="00D550D1" w:rsidP="00D550D1">
      <w:pPr>
        <w:pStyle w:val="Textoindependiente2"/>
        <w:tabs>
          <w:tab w:val="left" w:pos="630"/>
          <w:tab w:val="left" w:pos="900"/>
        </w:tabs>
        <w:spacing w:line="312" w:lineRule="auto"/>
        <w:ind w:left="1134"/>
        <w:jc w:val="both"/>
        <w:rPr>
          <w:rFonts w:ascii="Arial" w:hAnsi="Arial" w:cs="Arial"/>
          <w:b/>
        </w:rPr>
      </w:pPr>
      <w:r>
        <w:rPr>
          <w:rFonts w:ascii="Arial" w:hAnsi="Arial" w:cs="Arial"/>
          <w:b/>
        </w:rPr>
        <w:t xml:space="preserve">                                                                    </w:t>
      </w:r>
      <w:r>
        <w:rPr>
          <w:rFonts w:ascii="Arial" w:hAnsi="Arial" w:cs="Arial"/>
        </w:rPr>
        <w:t>(email) o archivo en carpeta compartida</w:t>
      </w:r>
    </w:p>
    <w:p w:rsidR="00D550D1" w:rsidRDefault="00D550D1" w:rsidP="00D550D1">
      <w:pPr>
        <w:pStyle w:val="Textoindependiente2"/>
        <w:numPr>
          <w:ilvl w:val="0"/>
          <w:numId w:val="40"/>
        </w:numPr>
        <w:tabs>
          <w:tab w:val="left" w:pos="630"/>
          <w:tab w:val="left" w:pos="900"/>
        </w:tabs>
        <w:spacing w:line="312" w:lineRule="auto"/>
        <w:ind w:left="1418" w:hanging="284"/>
        <w:jc w:val="both"/>
        <w:rPr>
          <w:rFonts w:ascii="Arial" w:hAnsi="Arial" w:cs="Arial"/>
          <w:b/>
        </w:rPr>
      </w:pPr>
      <w:r w:rsidRPr="00975F96">
        <w:rPr>
          <w:rFonts w:ascii="Arial" w:hAnsi="Arial" w:cs="Arial"/>
          <w:b/>
        </w:rPr>
        <w:t>Equipos con capacidad de conectarse en Red (Ethernet, TCP/IP) Interfaz Ethernet 100MB/SEG)</w:t>
      </w:r>
      <w:r>
        <w:rPr>
          <w:rFonts w:ascii="Arial" w:hAnsi="Arial" w:cs="Arial"/>
          <w:b/>
        </w:rPr>
        <w:t xml:space="preserve"> </w:t>
      </w:r>
      <w:r w:rsidRPr="00FD1FC7">
        <w:rPr>
          <w:rFonts w:ascii="Arial" w:hAnsi="Arial" w:cs="Arial"/>
          <w:b/>
        </w:rPr>
        <w:t>para poder ser utilizada como impresora colectiva y poder ser conectada a la red de datos de cada dependencia.</w:t>
      </w:r>
    </w:p>
    <w:p w:rsidR="00D550D1" w:rsidRPr="00975F96" w:rsidRDefault="00D550D1" w:rsidP="00D550D1">
      <w:pPr>
        <w:pStyle w:val="Textoindependiente2"/>
        <w:numPr>
          <w:ilvl w:val="0"/>
          <w:numId w:val="40"/>
        </w:numPr>
        <w:tabs>
          <w:tab w:val="left" w:pos="630"/>
          <w:tab w:val="left" w:pos="900"/>
        </w:tabs>
        <w:spacing w:line="312" w:lineRule="auto"/>
        <w:ind w:left="1418" w:hanging="284"/>
        <w:jc w:val="both"/>
        <w:rPr>
          <w:rFonts w:ascii="Arial" w:hAnsi="Arial" w:cs="Arial"/>
          <w:b/>
        </w:rPr>
      </w:pPr>
      <w:r>
        <w:rPr>
          <w:rFonts w:ascii="Arial" w:hAnsi="Arial" w:cs="Arial"/>
          <w:b/>
        </w:rPr>
        <w:t>Todas las máquinas deben de tener la capacidad de conectarse como impresora y habilitarse como escáner.</w:t>
      </w:r>
    </w:p>
    <w:p w:rsidR="00D550D1" w:rsidRDefault="00D550D1" w:rsidP="0012717C">
      <w:pPr>
        <w:pStyle w:val="Textoindependiente2"/>
        <w:jc w:val="left"/>
        <w:rPr>
          <w:rFonts w:ascii="Arial" w:hAnsi="Arial" w:cs="Arial"/>
        </w:rPr>
      </w:pPr>
    </w:p>
    <w:p w:rsidR="0012717C" w:rsidRPr="00FD1FC7" w:rsidRDefault="0012717C" w:rsidP="0012717C">
      <w:pPr>
        <w:pStyle w:val="Textoindependiente2"/>
        <w:jc w:val="left"/>
        <w:rPr>
          <w:rFonts w:ascii="Arial" w:hAnsi="Arial" w:cs="Arial"/>
        </w:rPr>
      </w:pPr>
    </w:p>
    <w:p w:rsidR="00D550D1" w:rsidRPr="00054E61" w:rsidRDefault="00D550D1" w:rsidP="00D550D1">
      <w:pPr>
        <w:pStyle w:val="Textoindependiente2"/>
        <w:numPr>
          <w:ilvl w:val="0"/>
          <w:numId w:val="44"/>
        </w:numPr>
        <w:tabs>
          <w:tab w:val="clear" w:pos="720"/>
          <w:tab w:val="num" w:pos="1134"/>
        </w:tabs>
        <w:spacing w:line="312" w:lineRule="auto"/>
        <w:ind w:left="1134" w:firstLine="0"/>
        <w:jc w:val="both"/>
        <w:rPr>
          <w:rFonts w:ascii="Arial" w:hAnsi="Arial" w:cs="Arial"/>
          <w:b/>
          <w:bCs/>
          <w:highlight w:val="lightGray"/>
        </w:rPr>
      </w:pPr>
      <w:r w:rsidRPr="00054E61">
        <w:rPr>
          <w:rFonts w:ascii="Arial" w:hAnsi="Arial" w:cs="Arial"/>
          <w:b/>
          <w:bCs/>
          <w:highlight w:val="lightGray"/>
        </w:rPr>
        <w:t>FOTOCOPIADORA TIPO  “C”</w:t>
      </w:r>
    </w:p>
    <w:p w:rsidR="00D550D1" w:rsidRPr="00FD1FC7" w:rsidRDefault="00D550D1" w:rsidP="00D550D1">
      <w:pPr>
        <w:pStyle w:val="Textoindependiente2"/>
        <w:spacing w:line="312" w:lineRule="auto"/>
        <w:ind w:left="1134"/>
        <w:jc w:val="left"/>
        <w:rPr>
          <w:rFonts w:ascii="Arial" w:hAnsi="Arial" w:cs="Arial"/>
          <w:b/>
          <w:i/>
        </w:rPr>
      </w:pPr>
      <w:r w:rsidRPr="00FD1FC7">
        <w:rPr>
          <w:rFonts w:ascii="Arial" w:hAnsi="Arial" w:cs="Arial"/>
          <w:b/>
          <w:i/>
        </w:rPr>
        <w:t xml:space="preserve">Especificaciones: </w:t>
      </w:r>
    </w:p>
    <w:p w:rsidR="00D550D1" w:rsidRPr="00FD1FC7" w:rsidRDefault="00D550D1" w:rsidP="00D550D1">
      <w:pPr>
        <w:pStyle w:val="Textoindependiente2"/>
        <w:numPr>
          <w:ilvl w:val="0"/>
          <w:numId w:val="40"/>
        </w:numPr>
        <w:tabs>
          <w:tab w:val="clear" w:pos="720"/>
          <w:tab w:val="left" w:pos="709"/>
          <w:tab w:val="num" w:pos="1418"/>
          <w:tab w:val="left" w:pos="4962"/>
        </w:tabs>
        <w:spacing w:line="312" w:lineRule="auto"/>
        <w:ind w:left="4950" w:hanging="3816"/>
        <w:jc w:val="both"/>
        <w:rPr>
          <w:rFonts w:ascii="Arial" w:hAnsi="Arial" w:cs="Arial"/>
        </w:rPr>
      </w:pPr>
      <w:r w:rsidRPr="00FD1FC7">
        <w:rPr>
          <w:rFonts w:ascii="Arial" w:hAnsi="Arial" w:cs="Arial"/>
          <w:b/>
        </w:rPr>
        <w:t>Estas m</w:t>
      </w:r>
      <w:r>
        <w:rPr>
          <w:rFonts w:ascii="Arial" w:hAnsi="Arial" w:cs="Arial"/>
          <w:b/>
        </w:rPr>
        <w:t>á</w:t>
      </w:r>
      <w:r w:rsidRPr="00FD1FC7">
        <w:rPr>
          <w:rFonts w:ascii="Arial" w:hAnsi="Arial" w:cs="Arial"/>
          <w:b/>
        </w:rPr>
        <w:t>quinas deberán contar con la característica de ser digitales.</w:t>
      </w:r>
    </w:p>
    <w:p w:rsidR="00D550D1" w:rsidRPr="00FD1FC7" w:rsidRDefault="00D550D1" w:rsidP="00D550D1">
      <w:pPr>
        <w:pStyle w:val="Textoindependiente2"/>
        <w:numPr>
          <w:ilvl w:val="0"/>
          <w:numId w:val="40"/>
        </w:numPr>
        <w:tabs>
          <w:tab w:val="clear" w:pos="720"/>
          <w:tab w:val="left" w:pos="709"/>
          <w:tab w:val="num" w:pos="1418"/>
          <w:tab w:val="left" w:pos="4962"/>
        </w:tabs>
        <w:spacing w:line="312" w:lineRule="auto"/>
        <w:ind w:left="4950" w:hanging="3816"/>
        <w:jc w:val="both"/>
        <w:rPr>
          <w:rFonts w:ascii="Arial" w:hAnsi="Arial" w:cs="Arial"/>
        </w:rPr>
      </w:pPr>
      <w:r w:rsidRPr="00FD1FC7">
        <w:rPr>
          <w:rFonts w:ascii="Arial" w:hAnsi="Arial" w:cs="Arial"/>
          <w:b/>
          <w:bCs/>
        </w:rPr>
        <w:t>Velocidad de copiado</w:t>
      </w:r>
      <w:r>
        <w:rPr>
          <w:rFonts w:ascii="Arial" w:hAnsi="Arial" w:cs="Arial"/>
        </w:rPr>
        <w:t xml:space="preserve"> </w:t>
      </w:r>
      <w:r>
        <w:rPr>
          <w:rFonts w:ascii="Arial" w:hAnsi="Arial" w:cs="Arial"/>
        </w:rPr>
        <w:tab/>
      </w:r>
      <w:r>
        <w:rPr>
          <w:rFonts w:ascii="Arial" w:hAnsi="Arial" w:cs="Arial"/>
        </w:rPr>
        <w:tab/>
        <w:t>30 paginas por minuto (hasta 100,000 imágenes por mes)</w:t>
      </w:r>
    </w:p>
    <w:p w:rsidR="00D550D1" w:rsidRPr="00FD1FC7" w:rsidRDefault="00D550D1" w:rsidP="00D550D1">
      <w:pPr>
        <w:pStyle w:val="Textoindependiente2"/>
        <w:numPr>
          <w:ilvl w:val="0"/>
          <w:numId w:val="40"/>
        </w:numPr>
        <w:tabs>
          <w:tab w:val="left" w:pos="630"/>
          <w:tab w:val="left" w:pos="900"/>
          <w:tab w:val="left" w:pos="1440"/>
          <w:tab w:val="left" w:pos="4950"/>
        </w:tabs>
        <w:spacing w:line="312" w:lineRule="auto"/>
        <w:ind w:left="1134" w:firstLine="0"/>
        <w:jc w:val="both"/>
        <w:rPr>
          <w:rFonts w:ascii="Arial" w:hAnsi="Arial" w:cs="Arial"/>
        </w:rPr>
      </w:pPr>
      <w:r w:rsidRPr="00FD1FC7">
        <w:rPr>
          <w:rFonts w:ascii="Arial" w:hAnsi="Arial" w:cs="Arial"/>
          <w:b/>
          <w:bCs/>
        </w:rPr>
        <w:t>Tamaño original</w:t>
      </w:r>
      <w:r w:rsidRPr="00FD1FC7">
        <w:rPr>
          <w:rFonts w:ascii="Arial" w:hAnsi="Arial" w:cs="Arial"/>
        </w:rPr>
        <w:tab/>
      </w:r>
      <w:r>
        <w:rPr>
          <w:rFonts w:ascii="Arial" w:hAnsi="Arial" w:cs="Arial"/>
        </w:rPr>
        <w:t xml:space="preserve">hasta </w:t>
      </w:r>
      <w:r w:rsidRPr="00FD1FC7">
        <w:rPr>
          <w:rFonts w:ascii="Arial" w:hAnsi="Arial" w:cs="Arial"/>
        </w:rPr>
        <w:t>11” x 17”</w:t>
      </w:r>
    </w:p>
    <w:p w:rsidR="00D550D1" w:rsidRPr="00FD1FC7" w:rsidRDefault="00D550D1" w:rsidP="00D550D1">
      <w:pPr>
        <w:pStyle w:val="Textoindependiente2"/>
        <w:numPr>
          <w:ilvl w:val="0"/>
          <w:numId w:val="40"/>
        </w:numPr>
        <w:tabs>
          <w:tab w:val="left" w:pos="630"/>
          <w:tab w:val="left" w:pos="900"/>
        </w:tabs>
        <w:spacing w:line="312" w:lineRule="auto"/>
        <w:ind w:left="4950" w:hanging="3780"/>
        <w:jc w:val="both"/>
        <w:rPr>
          <w:rFonts w:ascii="Arial" w:hAnsi="Arial" w:cs="Arial"/>
        </w:rPr>
      </w:pPr>
      <w:r w:rsidRPr="00FD1FC7">
        <w:rPr>
          <w:rFonts w:ascii="Arial" w:hAnsi="Arial" w:cs="Arial"/>
          <w:b/>
          <w:bCs/>
        </w:rPr>
        <w:t>Capacidad de hojas</w:t>
      </w:r>
      <w:r w:rsidRPr="00FD1FC7">
        <w:rPr>
          <w:rFonts w:ascii="Arial" w:hAnsi="Arial" w:cs="Arial"/>
        </w:rPr>
        <w:tab/>
        <w:t>Mínimo dos módulos, uno para hojas tamaño carta y otro para hojas t</w:t>
      </w:r>
      <w:r>
        <w:rPr>
          <w:rFonts w:ascii="Arial" w:hAnsi="Arial" w:cs="Arial"/>
        </w:rPr>
        <w:t>amaño oficio, con capacidad de 500 hojas cada uno</w:t>
      </w:r>
      <w:r w:rsidRPr="00FD1FC7">
        <w:rPr>
          <w:rFonts w:ascii="Arial" w:hAnsi="Arial" w:cs="Arial"/>
        </w:rPr>
        <w:t>.</w:t>
      </w:r>
    </w:p>
    <w:p w:rsidR="00D550D1" w:rsidRPr="00FD1FC7"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lastRenderedPageBreak/>
        <w:t>Tiempo calentamiento</w:t>
      </w:r>
      <w:r w:rsidRPr="00FD1FC7">
        <w:rPr>
          <w:rFonts w:ascii="Arial" w:hAnsi="Arial" w:cs="Arial"/>
        </w:rPr>
        <w:tab/>
        <w:t xml:space="preserve"> </w:t>
      </w:r>
      <w:r w:rsidRPr="00FD1FC7">
        <w:rPr>
          <w:rFonts w:ascii="Arial" w:hAnsi="Arial" w:cs="Arial"/>
        </w:rPr>
        <w:tab/>
      </w:r>
      <w:r>
        <w:rPr>
          <w:rFonts w:ascii="Arial" w:hAnsi="Arial" w:cs="Arial"/>
        </w:rPr>
        <w:t xml:space="preserve">           Hasta 1.0 Minuto</w:t>
      </w:r>
    </w:p>
    <w:p w:rsidR="00D550D1" w:rsidRPr="00FD1FC7" w:rsidRDefault="00D550D1" w:rsidP="00D550D1">
      <w:pPr>
        <w:pStyle w:val="Textoindependiente2"/>
        <w:numPr>
          <w:ilvl w:val="0"/>
          <w:numId w:val="40"/>
        </w:numPr>
        <w:tabs>
          <w:tab w:val="left" w:pos="630"/>
          <w:tab w:val="left" w:pos="900"/>
        </w:tabs>
        <w:spacing w:line="312" w:lineRule="auto"/>
        <w:ind w:firstLine="450"/>
        <w:jc w:val="both"/>
        <w:rPr>
          <w:rFonts w:ascii="Arial" w:hAnsi="Arial" w:cs="Arial"/>
        </w:rPr>
      </w:pPr>
      <w:r w:rsidRPr="00FD1FC7">
        <w:rPr>
          <w:rFonts w:ascii="Arial" w:hAnsi="Arial" w:cs="Arial"/>
          <w:b/>
          <w:bCs/>
        </w:rPr>
        <w:t>Zoom</w:t>
      </w:r>
      <w:r w:rsidRPr="00FD1FC7">
        <w:rPr>
          <w:rFonts w:ascii="Arial" w:hAnsi="Arial" w:cs="Arial"/>
          <w:b/>
          <w:bCs/>
        </w:rPr>
        <w:tab/>
      </w:r>
      <w:r w:rsidRPr="00FD1FC7">
        <w:rPr>
          <w:rFonts w:ascii="Arial" w:hAnsi="Arial" w:cs="Arial"/>
          <w:b/>
          <w:bCs/>
        </w:rPr>
        <w:tab/>
      </w:r>
      <w:r w:rsidRPr="00FD1FC7">
        <w:rPr>
          <w:rFonts w:ascii="Arial" w:hAnsi="Arial" w:cs="Arial"/>
          <w:b/>
          <w:bCs/>
        </w:rPr>
        <w:tab/>
      </w:r>
      <w:r w:rsidRPr="00FD1FC7">
        <w:rPr>
          <w:rFonts w:ascii="Arial" w:hAnsi="Arial" w:cs="Arial"/>
          <w:b/>
          <w:bCs/>
        </w:rPr>
        <w:tab/>
      </w:r>
      <w:r>
        <w:rPr>
          <w:rFonts w:ascii="Arial" w:hAnsi="Arial" w:cs="Arial"/>
          <w:b/>
          <w:bCs/>
        </w:rPr>
        <w:t xml:space="preserve">           </w:t>
      </w:r>
      <w:r>
        <w:rPr>
          <w:rFonts w:ascii="Arial" w:hAnsi="Arial" w:cs="Arial"/>
        </w:rPr>
        <w:t>64% - 141% ó 25% - 4</w:t>
      </w:r>
      <w:r w:rsidRPr="00FD1FC7">
        <w:rPr>
          <w:rFonts w:ascii="Arial" w:hAnsi="Arial" w:cs="Arial"/>
        </w:rPr>
        <w:t>00%</w:t>
      </w:r>
      <w:r>
        <w:rPr>
          <w:rFonts w:ascii="Arial" w:hAnsi="Arial" w:cs="Arial"/>
        </w:rPr>
        <w:t xml:space="preserve"> en incrementos de 1%</w:t>
      </w:r>
    </w:p>
    <w:p w:rsidR="00D550D1" w:rsidRPr="00FD1FC7"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Sorteador</w:t>
      </w:r>
      <w:r>
        <w:rPr>
          <w:rFonts w:ascii="Arial" w:hAnsi="Arial" w:cs="Arial"/>
        </w:rPr>
        <w:tab/>
      </w:r>
      <w:r>
        <w:rPr>
          <w:rFonts w:ascii="Arial" w:hAnsi="Arial" w:cs="Arial"/>
        </w:rPr>
        <w:tab/>
      </w:r>
      <w:r>
        <w:rPr>
          <w:rFonts w:ascii="Arial" w:hAnsi="Arial" w:cs="Arial"/>
        </w:rPr>
        <w:tab/>
        <w:t xml:space="preserve">           Compaginado Automático Digital sin limite de juegos y hasta 50 hojas</w:t>
      </w:r>
    </w:p>
    <w:p w:rsidR="00D550D1"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b/>
          <w:bCs/>
        </w:rPr>
      </w:pPr>
      <w:r w:rsidRPr="00FD1FC7">
        <w:rPr>
          <w:rFonts w:ascii="Arial" w:hAnsi="Arial" w:cs="Arial"/>
          <w:b/>
          <w:bCs/>
        </w:rPr>
        <w:t>Alime</w:t>
      </w:r>
      <w:r>
        <w:rPr>
          <w:rFonts w:ascii="Arial" w:hAnsi="Arial" w:cs="Arial"/>
          <w:b/>
          <w:bCs/>
        </w:rPr>
        <w:t xml:space="preserve">ntador automático de </w:t>
      </w:r>
    </w:p>
    <w:p w:rsidR="00D550D1" w:rsidRPr="00FD1FC7" w:rsidRDefault="00D550D1" w:rsidP="00D550D1">
      <w:pPr>
        <w:pStyle w:val="Textoindependiente2"/>
        <w:tabs>
          <w:tab w:val="left" w:pos="630"/>
          <w:tab w:val="left" w:pos="900"/>
        </w:tabs>
        <w:spacing w:line="312" w:lineRule="auto"/>
        <w:ind w:left="1134"/>
        <w:jc w:val="both"/>
        <w:rPr>
          <w:rFonts w:ascii="Arial" w:hAnsi="Arial" w:cs="Arial"/>
          <w:b/>
          <w:bCs/>
        </w:rPr>
      </w:pPr>
      <w:r>
        <w:rPr>
          <w:rFonts w:ascii="Arial" w:hAnsi="Arial" w:cs="Arial"/>
          <w:b/>
          <w:bCs/>
        </w:rPr>
        <w:t xml:space="preserve">      originales                                              </w:t>
      </w:r>
      <w:r>
        <w:rPr>
          <w:rFonts w:ascii="Arial" w:hAnsi="Arial" w:cs="Arial"/>
          <w:bCs/>
        </w:rPr>
        <w:t>Hasta 50 hojas y 40 imágenes por minuto de velocidad</w:t>
      </w:r>
      <w:r w:rsidRPr="00FD1FC7">
        <w:rPr>
          <w:rFonts w:ascii="Arial" w:hAnsi="Arial" w:cs="Arial"/>
          <w:b/>
          <w:bCs/>
        </w:rPr>
        <w:tab/>
      </w:r>
    </w:p>
    <w:p w:rsidR="00D550D1" w:rsidRPr="00FD1FC7" w:rsidRDefault="00D550D1" w:rsidP="00D550D1">
      <w:pPr>
        <w:pStyle w:val="Textoindependiente2"/>
        <w:numPr>
          <w:ilvl w:val="0"/>
          <w:numId w:val="40"/>
        </w:numPr>
        <w:tabs>
          <w:tab w:val="left" w:pos="630"/>
          <w:tab w:val="left" w:pos="900"/>
        </w:tabs>
        <w:spacing w:line="312" w:lineRule="auto"/>
        <w:ind w:firstLine="450"/>
        <w:jc w:val="both"/>
        <w:rPr>
          <w:rFonts w:ascii="Arial" w:hAnsi="Arial" w:cs="Arial"/>
        </w:rPr>
      </w:pPr>
      <w:r w:rsidRPr="00FD1FC7">
        <w:rPr>
          <w:rFonts w:ascii="Arial" w:hAnsi="Arial" w:cs="Arial"/>
          <w:b/>
          <w:bCs/>
        </w:rPr>
        <w:t>Unidad de alimentación opcional</w:t>
      </w:r>
      <w:r>
        <w:rPr>
          <w:rFonts w:ascii="Arial" w:hAnsi="Arial" w:cs="Arial"/>
          <w:b/>
          <w:bCs/>
        </w:rPr>
        <w:t xml:space="preserve">    </w:t>
      </w:r>
    </w:p>
    <w:p w:rsidR="00D550D1"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rPr>
      </w:pPr>
      <w:r w:rsidRPr="00FD1FC7">
        <w:rPr>
          <w:rFonts w:ascii="Arial" w:hAnsi="Arial" w:cs="Arial"/>
          <w:b/>
          <w:bCs/>
        </w:rPr>
        <w:t>Requerimientos eléctricos</w:t>
      </w:r>
      <w:r w:rsidRPr="00FD1FC7">
        <w:rPr>
          <w:rFonts w:ascii="Arial" w:hAnsi="Arial" w:cs="Arial"/>
        </w:rPr>
        <w:tab/>
      </w:r>
      <w:r>
        <w:rPr>
          <w:rFonts w:ascii="Arial" w:hAnsi="Arial" w:cs="Arial"/>
        </w:rPr>
        <w:t xml:space="preserve">           </w:t>
      </w:r>
      <w:r w:rsidRPr="00FD1FC7">
        <w:rPr>
          <w:rFonts w:ascii="Arial" w:hAnsi="Arial" w:cs="Arial"/>
        </w:rPr>
        <w:t>110 – 120  Volts A.C.</w:t>
      </w:r>
    </w:p>
    <w:p w:rsidR="00D550D1" w:rsidRPr="00975F96" w:rsidRDefault="00D550D1" w:rsidP="00D550D1">
      <w:pPr>
        <w:pStyle w:val="Textoindependiente2"/>
        <w:numPr>
          <w:ilvl w:val="0"/>
          <w:numId w:val="40"/>
        </w:numPr>
        <w:tabs>
          <w:tab w:val="left" w:pos="630"/>
          <w:tab w:val="left" w:pos="900"/>
        </w:tabs>
        <w:spacing w:line="312" w:lineRule="auto"/>
        <w:ind w:left="1134" w:firstLine="0"/>
        <w:jc w:val="both"/>
        <w:rPr>
          <w:rFonts w:ascii="Arial" w:hAnsi="Arial" w:cs="Arial"/>
          <w:b/>
        </w:rPr>
      </w:pPr>
      <w:r w:rsidRPr="004571CB">
        <w:rPr>
          <w:rFonts w:ascii="Arial" w:hAnsi="Arial" w:cs="Arial"/>
          <w:b/>
        </w:rPr>
        <w:t>Funciones</w:t>
      </w:r>
      <w:r>
        <w:rPr>
          <w:rFonts w:ascii="Arial" w:hAnsi="Arial" w:cs="Arial"/>
          <w:b/>
        </w:rPr>
        <w:tab/>
      </w:r>
      <w:r>
        <w:rPr>
          <w:rFonts w:ascii="Arial" w:hAnsi="Arial" w:cs="Arial"/>
          <w:b/>
        </w:rPr>
        <w:tab/>
      </w:r>
      <w:r>
        <w:rPr>
          <w:rFonts w:ascii="Arial" w:hAnsi="Arial" w:cs="Arial"/>
          <w:b/>
        </w:rPr>
        <w:tab/>
        <w:t xml:space="preserve">           </w:t>
      </w:r>
      <w:r w:rsidRPr="004571CB">
        <w:rPr>
          <w:rFonts w:ascii="Arial" w:hAnsi="Arial" w:cs="Arial"/>
        </w:rPr>
        <w:t>Copiar</w:t>
      </w:r>
      <w:r>
        <w:rPr>
          <w:rFonts w:ascii="Arial" w:hAnsi="Arial" w:cs="Arial"/>
        </w:rPr>
        <w:t xml:space="preserve">, Imprimir, Escanear (Digitalizar) a buzón de correo electrónico  </w:t>
      </w:r>
    </w:p>
    <w:p w:rsidR="00D550D1" w:rsidRPr="00975F96" w:rsidRDefault="00D550D1" w:rsidP="00D550D1">
      <w:pPr>
        <w:pStyle w:val="Textoindependiente2"/>
        <w:tabs>
          <w:tab w:val="left" w:pos="630"/>
          <w:tab w:val="left" w:pos="900"/>
        </w:tabs>
        <w:spacing w:line="312" w:lineRule="auto"/>
        <w:ind w:left="1134"/>
        <w:jc w:val="both"/>
        <w:rPr>
          <w:rFonts w:ascii="Arial" w:hAnsi="Arial" w:cs="Arial"/>
          <w:b/>
        </w:rPr>
      </w:pPr>
      <w:r>
        <w:rPr>
          <w:rFonts w:ascii="Arial" w:hAnsi="Arial" w:cs="Arial"/>
          <w:b/>
        </w:rPr>
        <w:t xml:space="preserve">                                                                    </w:t>
      </w:r>
      <w:r>
        <w:rPr>
          <w:rFonts w:ascii="Arial" w:hAnsi="Arial" w:cs="Arial"/>
        </w:rPr>
        <w:t>(email) o archivo en carpeta compartida</w:t>
      </w:r>
    </w:p>
    <w:p w:rsidR="00D550D1" w:rsidRDefault="00D550D1" w:rsidP="00D550D1">
      <w:pPr>
        <w:pStyle w:val="Textoindependiente2"/>
        <w:numPr>
          <w:ilvl w:val="0"/>
          <w:numId w:val="40"/>
        </w:numPr>
        <w:tabs>
          <w:tab w:val="left" w:pos="630"/>
          <w:tab w:val="left" w:pos="900"/>
        </w:tabs>
        <w:spacing w:line="312" w:lineRule="auto"/>
        <w:ind w:left="1418" w:hanging="284"/>
        <w:jc w:val="both"/>
        <w:rPr>
          <w:rFonts w:ascii="Arial" w:hAnsi="Arial" w:cs="Arial"/>
          <w:b/>
        </w:rPr>
      </w:pPr>
      <w:r w:rsidRPr="00975F96">
        <w:rPr>
          <w:rFonts w:ascii="Arial" w:hAnsi="Arial" w:cs="Arial"/>
          <w:b/>
        </w:rPr>
        <w:t>Equipos con capacidad de conectarse en Red (Ethernet, TCP/IP) Interfaz Ethernet 100MB/SEG)</w:t>
      </w:r>
      <w:r>
        <w:rPr>
          <w:rFonts w:ascii="Arial" w:hAnsi="Arial" w:cs="Arial"/>
          <w:b/>
        </w:rPr>
        <w:t xml:space="preserve"> </w:t>
      </w:r>
      <w:r w:rsidRPr="00FD1FC7">
        <w:rPr>
          <w:rFonts w:ascii="Arial" w:hAnsi="Arial" w:cs="Arial"/>
          <w:b/>
        </w:rPr>
        <w:t>para poder ser utilizada como impresora colectiva y poder ser conectada a la red de datos de cada dependencia.</w:t>
      </w:r>
    </w:p>
    <w:p w:rsidR="00D550D1" w:rsidRPr="00975F96" w:rsidRDefault="00D550D1" w:rsidP="00D550D1">
      <w:pPr>
        <w:pStyle w:val="Textoindependiente2"/>
        <w:numPr>
          <w:ilvl w:val="0"/>
          <w:numId w:val="40"/>
        </w:numPr>
        <w:tabs>
          <w:tab w:val="left" w:pos="630"/>
          <w:tab w:val="left" w:pos="900"/>
        </w:tabs>
        <w:spacing w:line="312" w:lineRule="auto"/>
        <w:ind w:left="1418" w:hanging="284"/>
        <w:jc w:val="both"/>
        <w:rPr>
          <w:rFonts w:ascii="Arial" w:hAnsi="Arial" w:cs="Arial"/>
          <w:b/>
        </w:rPr>
      </w:pPr>
      <w:r>
        <w:rPr>
          <w:rFonts w:ascii="Arial" w:hAnsi="Arial" w:cs="Arial"/>
          <w:b/>
        </w:rPr>
        <w:t>Todas las máquinas deben de tener la capacidad de conectarse como impresora y habilitarse como escáner.</w:t>
      </w:r>
    </w:p>
    <w:p w:rsidR="00B9191C" w:rsidRDefault="00B9191C" w:rsidP="00906817">
      <w:pPr>
        <w:pStyle w:val="2"/>
        <w:ind w:left="426" w:right="182"/>
        <w:jc w:val="center"/>
        <w:rPr>
          <w:rFonts w:asciiTheme="minorHAnsi" w:hAnsiTheme="minorHAnsi" w:cstheme="minorHAnsi"/>
          <w:b/>
          <w:sz w:val="24"/>
          <w:szCs w:val="24"/>
        </w:rPr>
      </w:pPr>
    </w:p>
    <w:p w:rsidR="00B9191C" w:rsidRPr="00C64564" w:rsidRDefault="00B9191C" w:rsidP="00906817">
      <w:pPr>
        <w:pStyle w:val="2"/>
        <w:ind w:left="426" w:right="182"/>
        <w:jc w:val="center"/>
        <w:rPr>
          <w:rFonts w:asciiTheme="minorHAnsi" w:hAnsiTheme="minorHAnsi" w:cstheme="minorHAnsi"/>
          <w:b/>
          <w:sz w:val="24"/>
          <w:szCs w:val="24"/>
        </w:rPr>
      </w:pPr>
    </w:p>
    <w:p w:rsidR="0072243B" w:rsidRPr="0092344F" w:rsidRDefault="0092344F" w:rsidP="0072243B">
      <w:pPr>
        <w:tabs>
          <w:tab w:val="left" w:pos="426"/>
        </w:tabs>
        <w:ind w:right="-252"/>
        <w:jc w:val="both"/>
        <w:rPr>
          <w:rFonts w:asciiTheme="minorHAnsi" w:eastAsia="Calibri" w:hAnsiTheme="minorHAnsi" w:cstheme="minorHAnsi"/>
          <w:b/>
          <w:sz w:val="24"/>
          <w:szCs w:val="24"/>
          <w:lang w:val="es-MX"/>
        </w:rPr>
      </w:pPr>
      <w:r w:rsidRPr="0072243B">
        <w:rPr>
          <w:rFonts w:asciiTheme="minorHAnsi" w:eastAsia="Calibri" w:hAnsiTheme="minorHAnsi" w:cstheme="minorHAnsi"/>
          <w:sz w:val="24"/>
          <w:szCs w:val="24"/>
          <w:lang w:val="es-MX"/>
        </w:rPr>
        <w:t>LO CORRESPONDIENTE AL LUGAR DE ENTREGA DE LOS BIENES</w:t>
      </w:r>
      <w:r>
        <w:rPr>
          <w:rFonts w:asciiTheme="minorHAnsi" w:eastAsia="Calibri" w:hAnsiTheme="minorHAnsi" w:cstheme="minorHAnsi"/>
          <w:sz w:val="24"/>
          <w:szCs w:val="24"/>
          <w:lang w:val="es-MX"/>
        </w:rPr>
        <w:t xml:space="preserve"> Y PRESTACION DE SERVICOS</w:t>
      </w:r>
      <w:r w:rsidRPr="0072243B">
        <w:rPr>
          <w:rFonts w:asciiTheme="minorHAnsi" w:eastAsia="Calibri" w:hAnsiTheme="minorHAnsi" w:cstheme="minorHAnsi"/>
          <w:sz w:val="24"/>
          <w:szCs w:val="24"/>
          <w:lang w:val="es-MX"/>
        </w:rPr>
        <w:t xml:space="preserve">, CONDICIONES DE ENTREGA, PLAZO DE ENTREGA, VIGENCIA Y DEMÁS CONDICIONES GENERALES SE ENCUENTRAN DESCRITAS EN LOS NUMERALES 4.1, 4.2, 4.3 Y 4.4 DE LAS BASES DE LICITACIÓN, </w:t>
      </w:r>
      <w:r w:rsidRPr="0092344F">
        <w:rPr>
          <w:rFonts w:asciiTheme="minorHAnsi" w:eastAsia="Calibri" w:hAnsiTheme="minorHAnsi" w:cstheme="minorHAnsi"/>
          <w:b/>
          <w:sz w:val="24"/>
          <w:szCs w:val="24"/>
          <w:lang w:val="es-MX"/>
        </w:rPr>
        <w:t>LOS LICITANTES PRESENTARAN SUS PROPUESTAS TÉCNICAS DE ACUERDO A LO DESCRITO EN DICHOS NUMERALES Y LAS ESPECIFICACIONES QUE SE ENCUENTRAN EN ESTE ANEXO TÉCNICO.</w:t>
      </w:r>
    </w:p>
    <w:p w:rsidR="004C7FA7" w:rsidRPr="0072243B" w:rsidRDefault="004C7FA7" w:rsidP="00906817">
      <w:pPr>
        <w:pStyle w:val="2"/>
        <w:ind w:left="426" w:right="182"/>
        <w:jc w:val="center"/>
        <w:rPr>
          <w:rFonts w:asciiTheme="minorHAnsi" w:hAnsiTheme="minorHAnsi" w:cstheme="minorHAnsi"/>
          <w:b/>
          <w:sz w:val="22"/>
          <w:szCs w:val="22"/>
          <w:lang w:val="es-MX"/>
        </w:rPr>
      </w:pPr>
    </w:p>
    <w:p w:rsidR="004C7FA7" w:rsidRPr="001F784A"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12717C" w:rsidRDefault="0012717C" w:rsidP="00906817">
      <w:pPr>
        <w:pStyle w:val="2"/>
        <w:ind w:left="426" w:right="182"/>
        <w:jc w:val="center"/>
        <w:rPr>
          <w:rFonts w:asciiTheme="minorHAnsi" w:hAnsiTheme="minorHAnsi" w:cstheme="minorHAnsi"/>
          <w:b/>
          <w:sz w:val="22"/>
          <w:szCs w:val="22"/>
        </w:rPr>
      </w:pPr>
    </w:p>
    <w:p w:rsidR="002A37F1" w:rsidRDefault="002A37F1"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rsidR="008D17B8" w:rsidRDefault="008D17B8" w:rsidP="001911BB">
      <w:pPr>
        <w:pStyle w:val="Textoindependiente2"/>
        <w:ind w:firstLine="450"/>
        <w:jc w:val="left"/>
        <w:rPr>
          <w:rFonts w:asciiTheme="minorHAnsi" w:hAnsiTheme="minorHAnsi" w:cstheme="minorHAnsi"/>
          <w:sz w:val="22"/>
          <w:szCs w:val="22"/>
        </w:rPr>
      </w:pPr>
      <w:r>
        <w:rPr>
          <w:rFonts w:asciiTheme="minorHAnsi" w:hAnsiTheme="minorHAnsi" w:cstheme="minorHAnsi"/>
          <w:sz w:val="22"/>
          <w:szCs w:val="22"/>
        </w:rPr>
        <w:t>PLAZO DE PRESTACION DEL SERVICIO:____________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w:t>
            </w:r>
            <w:r w:rsidR="00E62711">
              <w:rPr>
                <w:rFonts w:asciiTheme="minorHAnsi" w:hAnsiTheme="minorHAnsi" w:cstheme="minorHAnsi"/>
                <w:b/>
                <w:bCs/>
                <w:sz w:val="16"/>
                <w:szCs w:val="16"/>
                <w:lang w:val="es-MX" w:eastAsia="es-MX"/>
              </w:rPr>
              <w:t>QUETE</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r w:rsidR="00E62711">
              <w:rPr>
                <w:rFonts w:asciiTheme="minorHAnsi" w:hAnsiTheme="minorHAnsi" w:cstheme="minorHAnsi"/>
                <w:b/>
                <w:bCs/>
                <w:sz w:val="16"/>
                <w:szCs w:val="16"/>
                <w:lang w:val="es-MX" w:eastAsia="es-MX"/>
              </w:rPr>
              <w:t xml:space="preserve"> DETALLADAS DEL SERVICIO DE FOTOCOPIADO </w:t>
            </w:r>
          </w:p>
        </w:tc>
        <w:tc>
          <w:tcPr>
            <w:tcW w:w="900" w:type="dxa"/>
            <w:shd w:val="clear" w:color="auto" w:fill="D9D9D9" w:themeFill="background1" w:themeFillShade="D9"/>
            <w:noWrap/>
            <w:vAlign w:val="center"/>
          </w:tcPr>
          <w:p w:rsidR="00D20E1D" w:rsidRPr="003E483C" w:rsidRDefault="00E62711"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Cantidad</w:t>
            </w:r>
          </w:p>
        </w:tc>
        <w:tc>
          <w:tcPr>
            <w:tcW w:w="1856" w:type="dxa"/>
            <w:shd w:val="clear" w:color="auto" w:fill="D9D9D9" w:themeFill="background1" w:themeFillShade="D9"/>
            <w:vAlign w:val="center"/>
          </w:tcPr>
          <w:p w:rsidR="00D20E1D" w:rsidRPr="003E483C" w:rsidRDefault="00E62711"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w:t>
            </w:r>
          </w:p>
        </w:tc>
        <w:tc>
          <w:tcPr>
            <w:tcW w:w="1024" w:type="dxa"/>
            <w:shd w:val="clear" w:color="auto" w:fill="D9D9D9" w:themeFill="background1" w:themeFillShade="D9"/>
            <w:vAlign w:val="center"/>
          </w:tcPr>
          <w:p w:rsidR="00D20E1D" w:rsidRPr="003E483C" w:rsidRDefault="00D20E1D" w:rsidP="00E6271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E62711" w:rsidRPr="003E483C" w:rsidTr="002E2A6A">
        <w:trPr>
          <w:trHeight w:val="3562"/>
        </w:trPr>
        <w:tc>
          <w:tcPr>
            <w:tcW w:w="1147" w:type="dxa"/>
            <w:shd w:val="clear" w:color="auto" w:fill="auto"/>
            <w:noWrap/>
          </w:tcPr>
          <w:p w:rsidR="00E62711" w:rsidRPr="003E483C" w:rsidRDefault="00E62711" w:rsidP="002D55F1">
            <w:pPr>
              <w:rPr>
                <w:rFonts w:asciiTheme="minorHAnsi" w:hAnsiTheme="minorHAnsi" w:cstheme="minorHAnsi"/>
                <w:sz w:val="18"/>
                <w:szCs w:val="18"/>
                <w:lang w:val="es-MX"/>
              </w:rPr>
            </w:pPr>
          </w:p>
        </w:tc>
        <w:tc>
          <w:tcPr>
            <w:tcW w:w="3255" w:type="dxa"/>
            <w:shd w:val="clear" w:color="auto" w:fill="auto"/>
            <w:noWrap/>
          </w:tcPr>
          <w:p w:rsidR="00E62711" w:rsidRPr="003E483C" w:rsidRDefault="00E62711" w:rsidP="002D55F1">
            <w:pPr>
              <w:pStyle w:val="Sangra2detindependiente"/>
              <w:spacing w:line="240" w:lineRule="auto"/>
              <w:ind w:left="0"/>
              <w:jc w:val="center"/>
              <w:rPr>
                <w:rFonts w:asciiTheme="minorHAnsi" w:hAnsiTheme="minorHAnsi" w:cstheme="minorHAnsi"/>
                <w:sz w:val="18"/>
                <w:szCs w:val="18"/>
              </w:rPr>
            </w:pPr>
          </w:p>
          <w:p w:rsidR="00E62711" w:rsidRPr="00E62711" w:rsidRDefault="00E62711" w:rsidP="002D55F1">
            <w:pPr>
              <w:jc w:val="both"/>
              <w:rPr>
                <w:rFonts w:asciiTheme="minorHAnsi" w:hAnsiTheme="minorHAnsi" w:cstheme="minorHAnsi"/>
                <w:sz w:val="18"/>
                <w:szCs w:val="18"/>
                <w:lang w:val="es-MX"/>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p w:rsidR="00E62711" w:rsidRPr="003E483C" w:rsidRDefault="00E6271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E62711" w:rsidRPr="003E483C" w:rsidRDefault="00E62711" w:rsidP="002D55F1">
            <w:pPr>
              <w:ind w:left="360"/>
              <w:jc w:val="center"/>
              <w:rPr>
                <w:rFonts w:asciiTheme="minorHAnsi" w:hAnsiTheme="minorHAnsi" w:cstheme="minorHAnsi"/>
                <w:sz w:val="16"/>
                <w:szCs w:val="16"/>
                <w:lang w:val="es-MX"/>
              </w:rPr>
            </w:pPr>
          </w:p>
        </w:tc>
        <w:tc>
          <w:tcPr>
            <w:tcW w:w="1856" w:type="dxa"/>
            <w:shd w:val="clear" w:color="auto" w:fill="auto"/>
            <w:noWrap/>
          </w:tcPr>
          <w:p w:rsidR="00E62711" w:rsidRPr="003E483C" w:rsidRDefault="00E62711" w:rsidP="002D55F1">
            <w:pPr>
              <w:rPr>
                <w:rFonts w:asciiTheme="minorHAnsi" w:hAnsiTheme="minorHAnsi" w:cstheme="minorHAnsi"/>
                <w:sz w:val="16"/>
                <w:szCs w:val="16"/>
                <w:lang w:val="es-MX" w:eastAsia="es-MX"/>
              </w:rPr>
            </w:pPr>
          </w:p>
        </w:tc>
        <w:tc>
          <w:tcPr>
            <w:tcW w:w="1024" w:type="dxa"/>
            <w:shd w:val="clear" w:color="auto" w:fill="auto"/>
            <w:noWrap/>
          </w:tcPr>
          <w:p w:rsidR="00E62711" w:rsidRPr="003E483C" w:rsidRDefault="00E62711" w:rsidP="002D55F1">
            <w:pPr>
              <w:rPr>
                <w:rFonts w:asciiTheme="minorHAnsi" w:hAnsiTheme="minorHAnsi" w:cstheme="minorHAnsi"/>
                <w:sz w:val="16"/>
                <w:szCs w:val="16"/>
                <w:lang w:val="es-MX"/>
              </w:rPr>
            </w:pPr>
          </w:p>
        </w:tc>
        <w:tc>
          <w:tcPr>
            <w:tcW w:w="1080" w:type="dxa"/>
            <w:shd w:val="clear" w:color="auto" w:fill="auto"/>
            <w:noWrap/>
          </w:tcPr>
          <w:p w:rsidR="00E62711" w:rsidRPr="003E483C" w:rsidRDefault="00E62711"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Pr="003E483C" w:rsidRDefault="00D20E1D" w:rsidP="00A2010C">
      <w:pPr>
        <w:pStyle w:val="Textoindependiente2"/>
        <w:ind w:left="1134"/>
        <w:rPr>
          <w:rFonts w:asciiTheme="minorHAnsi" w:hAnsiTheme="minorHAnsi" w:cstheme="minorHAnsi"/>
          <w:sz w:val="24"/>
          <w:szCs w:val="24"/>
        </w:rPr>
      </w:pPr>
    </w:p>
    <w:p w:rsidR="00197FA9" w:rsidRPr="00E62711" w:rsidRDefault="00197FA9" w:rsidP="00E62711">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851123" w:rsidRPr="003E483C" w:rsidRDefault="00E62711" w:rsidP="00A2010C">
      <w:pPr>
        <w:jc w:val="center"/>
        <w:rPr>
          <w:rFonts w:asciiTheme="minorHAnsi" w:hAnsiTheme="minorHAnsi" w:cstheme="minorHAnsi"/>
          <w:b/>
          <w:bCs/>
          <w:sz w:val="24"/>
          <w:szCs w:val="24"/>
        </w:rPr>
      </w:pPr>
      <w:r>
        <w:rPr>
          <w:rFonts w:asciiTheme="minorHAnsi" w:hAnsiTheme="minorHAnsi" w:cstheme="minorHAnsi"/>
          <w:b/>
          <w:bCs/>
          <w:sz w:val="24"/>
          <w:szCs w:val="24"/>
        </w:rPr>
        <w:t>MANIFIESTO</w:t>
      </w:r>
      <w:r w:rsidR="00851123" w:rsidRPr="003E483C">
        <w:rPr>
          <w:rFonts w:asciiTheme="minorHAnsi" w:hAnsiTheme="minorHAnsi" w:cstheme="minorHAnsi"/>
          <w:b/>
          <w:bCs/>
          <w:sz w:val="24"/>
          <w:szCs w:val="24"/>
        </w:rPr>
        <w:t xml:space="preserve">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434EF"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434EF"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434EF">
        <w:rPr>
          <w:rFonts w:asciiTheme="minorHAnsi" w:hAnsiTheme="minorHAnsi" w:cstheme="minorHAnsi"/>
          <w:b/>
          <w:sz w:val="24"/>
          <w:szCs w:val="24"/>
        </w:rPr>
        <w:t>4</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434EF"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804D8">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804D8">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804D8"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
        <w:gridCol w:w="9001"/>
      </w:tblGrid>
      <w:tr w:rsidR="005C2AD5" w:rsidRPr="003E483C" w:rsidTr="00E309A7">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9804D8"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tc>
      </w:tr>
      <w:tr w:rsidR="005C2AD5" w:rsidRPr="003E483C" w:rsidTr="00E309A7">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w:t>
            </w:r>
            <w:r w:rsidR="009804D8">
              <w:rPr>
                <w:rFonts w:asciiTheme="minorHAnsi" w:hAnsiTheme="minorHAnsi" w:cstheme="minorHAnsi"/>
                <w:b/>
                <w:sz w:val="22"/>
              </w:rPr>
              <w:t>exo 2</w:t>
            </w:r>
            <w:r w:rsidRPr="003E483C">
              <w:rPr>
                <w:rFonts w:asciiTheme="minorHAnsi" w:hAnsiTheme="minorHAnsi" w:cstheme="minorHAnsi"/>
                <w:b/>
                <w:sz w:val="22"/>
              </w:rPr>
              <w:t>)</w:t>
            </w:r>
          </w:p>
        </w:tc>
      </w:tr>
      <w:tr w:rsidR="00F83379" w:rsidRPr="003E483C" w:rsidTr="00E309A7">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9804D8">
            <w:pPr>
              <w:rPr>
                <w:rFonts w:asciiTheme="minorHAnsi" w:hAnsiTheme="minorHAnsi" w:cstheme="minorHAnsi"/>
                <w:sz w:val="22"/>
              </w:rPr>
            </w:pPr>
            <w:r w:rsidRPr="003E483C">
              <w:rPr>
                <w:rFonts w:asciiTheme="minorHAnsi" w:hAnsiTheme="minorHAnsi" w:cstheme="minorHAnsi"/>
                <w:sz w:val="22"/>
              </w:rPr>
              <w:t xml:space="preserve">Comprobante para acreditar su domicilio y registro fiscal </w:t>
            </w:r>
            <w:r w:rsidR="009804D8">
              <w:rPr>
                <w:rFonts w:asciiTheme="minorHAnsi" w:hAnsiTheme="minorHAnsi" w:cstheme="minorHAnsi"/>
                <w:sz w:val="22"/>
              </w:rPr>
              <w:t>de oficinas</w:t>
            </w:r>
          </w:p>
        </w:tc>
      </w:tr>
      <w:tr w:rsidR="005C2AD5" w:rsidRPr="003E483C" w:rsidTr="00E309A7">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804D8">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E309A7">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804D8">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E309A7">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E309A7">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804D8">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5E0001">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9804D8" w:rsidRDefault="009804D8" w:rsidP="00E05238">
            <w:pPr>
              <w:rPr>
                <w:rFonts w:asciiTheme="minorHAnsi" w:hAnsiTheme="minorHAnsi" w:cstheme="minorHAnsi"/>
                <w:sz w:val="22"/>
                <w:szCs w:val="22"/>
              </w:rPr>
            </w:pPr>
            <w:r w:rsidRPr="009804D8">
              <w:rPr>
                <w:rFonts w:ascii="Calibri" w:hAnsi="Calibri" w:cs="Calibri"/>
                <w:sz w:val="22"/>
                <w:szCs w:val="22"/>
              </w:rPr>
              <w:t>Copia de la cedula de determinación de cuotas ante  el I.M.S.S. y comprobante de pago de cuotas, aportaciones y amortizaciones de créditos</w:t>
            </w:r>
          </w:p>
        </w:tc>
      </w:tr>
      <w:tr w:rsidR="005E0001" w:rsidRPr="003E483C" w:rsidTr="005E0001">
        <w:trPr>
          <w:trHeight w:val="737"/>
          <w:jc w:val="center"/>
        </w:trPr>
        <w:tc>
          <w:tcPr>
            <w:tcW w:w="719" w:type="dxa"/>
            <w:vAlign w:val="center"/>
          </w:tcPr>
          <w:p w:rsidR="0070531A"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 xml:space="preserve"> </w:t>
            </w:r>
            <w:r w:rsidR="00B51272" w:rsidRPr="007879CE">
              <w:rPr>
                <w:rFonts w:asciiTheme="minorHAnsi" w:hAnsiTheme="minorHAnsi" w:cstheme="minorHAnsi"/>
                <w:sz w:val="22"/>
              </w:rPr>
              <w:t>I</w:t>
            </w:r>
          </w:p>
        </w:tc>
        <w:tc>
          <w:tcPr>
            <w:tcW w:w="9001" w:type="dxa"/>
            <w:vAlign w:val="center"/>
          </w:tcPr>
          <w:p w:rsidR="0070531A" w:rsidRPr="009804D8" w:rsidRDefault="009804D8" w:rsidP="007879CE">
            <w:pPr>
              <w:rPr>
                <w:rFonts w:asciiTheme="minorHAnsi" w:hAnsiTheme="minorHAnsi" w:cstheme="minorHAnsi"/>
                <w:sz w:val="22"/>
                <w:szCs w:val="22"/>
              </w:rPr>
            </w:pPr>
            <w:r w:rsidRPr="009804D8">
              <w:rPr>
                <w:rFonts w:ascii="Calibri" w:hAnsi="Calibri" w:cs="Calibri"/>
                <w:bCs/>
                <w:sz w:val="22"/>
                <w:szCs w:val="22"/>
              </w:rPr>
              <w:t>Escrito en el que el licitante manifieste obligarse a otorgar el servicio de soporte técnico en el paquete en que participe</w:t>
            </w:r>
          </w:p>
        </w:tc>
      </w:tr>
      <w:tr w:rsidR="009804D8" w:rsidRPr="009804D8" w:rsidTr="009804D8">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9804D8" w:rsidRPr="007879CE" w:rsidRDefault="009804D8" w:rsidP="002E2A6A">
            <w:pPr>
              <w:jc w:val="center"/>
              <w:rPr>
                <w:rFonts w:asciiTheme="minorHAnsi" w:hAnsiTheme="minorHAnsi" w:cstheme="minorHAnsi"/>
                <w:sz w:val="22"/>
              </w:rPr>
            </w:pPr>
            <w:r>
              <w:rPr>
                <w:rFonts w:asciiTheme="minorHAnsi" w:hAnsiTheme="minorHAnsi" w:cstheme="minorHAnsi"/>
                <w:sz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9804D8" w:rsidRPr="009804D8" w:rsidRDefault="009804D8" w:rsidP="002E2A6A">
            <w:pPr>
              <w:rPr>
                <w:rFonts w:ascii="Calibri" w:hAnsi="Calibri" w:cs="Calibri"/>
                <w:bCs/>
                <w:sz w:val="22"/>
                <w:szCs w:val="22"/>
              </w:rPr>
            </w:pPr>
            <w:r>
              <w:rPr>
                <w:rFonts w:ascii="Calibri" w:hAnsi="Calibri" w:cs="Calibri"/>
                <w:bCs/>
                <w:sz w:val="22"/>
                <w:szCs w:val="22"/>
              </w:rPr>
              <w:t>Ficha tecnica</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EB54B8" w:rsidRPr="003E483C" w:rsidRDefault="00EB54B8" w:rsidP="009804D8">
      <w:pP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20"/>
        <w:gridCol w:w="2512"/>
        <w:gridCol w:w="1275"/>
        <w:gridCol w:w="1602"/>
        <w:gridCol w:w="1525"/>
        <w:gridCol w:w="1602"/>
      </w:tblGrid>
      <w:tr w:rsidR="00371CB9" w:rsidRPr="003E483C" w:rsidTr="0097573A">
        <w:trPr>
          <w:trHeight w:val="1109"/>
          <w:tblHeader/>
        </w:trPr>
        <w:tc>
          <w:tcPr>
            <w:tcW w:w="820"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71CB9" w:rsidRPr="003E483C" w:rsidRDefault="00371CB9"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w:t>
            </w:r>
            <w:r w:rsidR="009804D8">
              <w:rPr>
                <w:rFonts w:asciiTheme="minorHAnsi" w:hAnsiTheme="minorHAnsi" w:cstheme="minorHAnsi"/>
                <w:b/>
                <w:bCs/>
                <w:sz w:val="18"/>
                <w:szCs w:val="18"/>
                <w:lang w:val="es-MX" w:eastAsia="es-MX"/>
              </w:rPr>
              <w:t>quete</w:t>
            </w:r>
          </w:p>
        </w:tc>
        <w:tc>
          <w:tcPr>
            <w:tcW w:w="2512" w:type="dxa"/>
            <w:shd w:val="clear" w:color="auto" w:fill="E6E6E6"/>
            <w:noWrap/>
            <w:vAlign w:val="center"/>
          </w:tcPr>
          <w:p w:rsidR="00371CB9" w:rsidRPr="003E483C" w:rsidRDefault="009804D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EQUIPO TIPO</w:t>
            </w:r>
          </w:p>
        </w:tc>
        <w:tc>
          <w:tcPr>
            <w:tcW w:w="1275" w:type="dxa"/>
            <w:shd w:val="clear" w:color="auto" w:fill="E6E6E6"/>
            <w:noWrap/>
            <w:vAlign w:val="center"/>
          </w:tcPr>
          <w:p w:rsidR="00371CB9" w:rsidRPr="003E483C" w:rsidRDefault="009804D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Cantidad</w:t>
            </w:r>
          </w:p>
        </w:tc>
        <w:tc>
          <w:tcPr>
            <w:tcW w:w="1602" w:type="dxa"/>
            <w:shd w:val="clear" w:color="auto" w:fill="E6E6E6"/>
            <w:vAlign w:val="center"/>
          </w:tcPr>
          <w:p w:rsidR="00371CB9" w:rsidRPr="003E483C" w:rsidRDefault="009804D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Marca y Modelo</w:t>
            </w:r>
          </w:p>
        </w:tc>
        <w:tc>
          <w:tcPr>
            <w:tcW w:w="1525"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sidR="009804D8">
              <w:rPr>
                <w:rFonts w:asciiTheme="minorHAnsi" w:hAnsiTheme="minorHAnsi" w:cstheme="minorHAnsi"/>
                <w:b/>
                <w:bCs/>
                <w:sz w:val="18"/>
                <w:szCs w:val="18"/>
                <w:lang w:val="es-MX" w:eastAsia="es-MX"/>
              </w:rPr>
              <w:t xml:space="preserve"> por copia</w:t>
            </w:r>
          </w:p>
        </w:tc>
        <w:tc>
          <w:tcPr>
            <w:tcW w:w="1602" w:type="dxa"/>
            <w:shd w:val="clear" w:color="auto" w:fill="E6E6E6"/>
          </w:tcPr>
          <w:p w:rsidR="00371CB9" w:rsidRPr="003E483C" w:rsidRDefault="00371CB9" w:rsidP="00F435A1">
            <w:pPr>
              <w:jc w:val="center"/>
              <w:rPr>
                <w:rFonts w:asciiTheme="minorHAnsi" w:hAnsiTheme="minorHAnsi" w:cstheme="minorHAnsi"/>
                <w:b/>
                <w:bCs/>
                <w:sz w:val="18"/>
                <w:szCs w:val="18"/>
                <w:lang w:val="es-MX" w:eastAsia="es-MX"/>
              </w:rPr>
            </w:pPr>
          </w:p>
          <w:p w:rsidR="009804D8" w:rsidRDefault="009804D8" w:rsidP="00F435A1">
            <w:pPr>
              <w:jc w:val="center"/>
              <w:rPr>
                <w:rFonts w:asciiTheme="minorHAnsi" w:hAnsiTheme="minorHAnsi" w:cstheme="minorHAnsi"/>
                <w:b/>
                <w:bCs/>
                <w:sz w:val="18"/>
                <w:szCs w:val="18"/>
                <w:lang w:val="es-MX" w:eastAsia="es-MX"/>
              </w:rPr>
            </w:pPr>
          </w:p>
          <w:p w:rsidR="00371CB9" w:rsidRPr="003E483C" w:rsidRDefault="009804D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Precio unitario con letra</w:t>
            </w:r>
          </w:p>
          <w:p w:rsidR="00371CB9" w:rsidRPr="003E483C" w:rsidRDefault="00371CB9" w:rsidP="0097573A">
            <w:pPr>
              <w:jc w:val="center"/>
              <w:rPr>
                <w:rFonts w:asciiTheme="minorHAnsi" w:hAnsiTheme="minorHAnsi" w:cstheme="minorHAnsi"/>
                <w:b/>
                <w:bCs/>
                <w:sz w:val="18"/>
                <w:szCs w:val="18"/>
                <w:lang w:val="es-MX" w:eastAsia="es-MX"/>
              </w:rPr>
            </w:pPr>
          </w:p>
        </w:tc>
      </w:tr>
      <w:tr w:rsidR="00371CB9" w:rsidRPr="003E483C" w:rsidTr="0097573A">
        <w:trPr>
          <w:trHeight w:val="1410"/>
        </w:trPr>
        <w:tc>
          <w:tcPr>
            <w:tcW w:w="820" w:type="dxa"/>
            <w:shd w:val="clear" w:color="auto" w:fill="auto"/>
            <w:noWrap/>
          </w:tcPr>
          <w:p w:rsidR="00371CB9" w:rsidRPr="003E483C" w:rsidRDefault="00371CB9"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Default="009804D8" w:rsidP="009804D8">
            <w:pPr>
              <w:pStyle w:val="Ttulo"/>
              <w:rPr>
                <w:rFonts w:asciiTheme="minorHAnsi" w:hAnsiTheme="minorHAnsi" w:cstheme="minorHAnsi"/>
                <w:b w:val="0"/>
                <w:caps/>
                <w:sz w:val="18"/>
                <w:szCs w:val="18"/>
              </w:rPr>
            </w:pPr>
            <w:r>
              <w:rPr>
                <w:rFonts w:asciiTheme="minorHAnsi" w:hAnsiTheme="minorHAnsi" w:cstheme="minorHAnsi"/>
                <w:b w:val="0"/>
                <w:caps/>
                <w:sz w:val="18"/>
                <w:szCs w:val="18"/>
              </w:rPr>
              <w:t>A</w:t>
            </w:r>
          </w:p>
          <w:p w:rsidR="009804D8" w:rsidRDefault="009804D8" w:rsidP="009804D8">
            <w:pPr>
              <w:pStyle w:val="Ttulo"/>
              <w:rPr>
                <w:rFonts w:asciiTheme="minorHAnsi" w:hAnsiTheme="minorHAnsi" w:cstheme="minorHAnsi"/>
                <w:b w:val="0"/>
                <w:caps/>
                <w:sz w:val="18"/>
                <w:szCs w:val="18"/>
              </w:rPr>
            </w:pPr>
          </w:p>
          <w:p w:rsidR="009804D8" w:rsidRDefault="009804D8" w:rsidP="009804D8">
            <w:pPr>
              <w:pStyle w:val="Ttulo"/>
              <w:rPr>
                <w:rFonts w:asciiTheme="minorHAnsi" w:hAnsiTheme="minorHAnsi" w:cstheme="minorHAnsi"/>
                <w:b w:val="0"/>
                <w:caps/>
                <w:sz w:val="18"/>
                <w:szCs w:val="18"/>
              </w:rPr>
            </w:pPr>
            <w:r>
              <w:rPr>
                <w:rFonts w:asciiTheme="minorHAnsi" w:hAnsiTheme="minorHAnsi" w:cstheme="minorHAnsi"/>
                <w:b w:val="0"/>
                <w:caps/>
                <w:sz w:val="18"/>
                <w:szCs w:val="18"/>
              </w:rPr>
              <w:t>B</w:t>
            </w:r>
          </w:p>
          <w:p w:rsidR="009804D8" w:rsidRDefault="009804D8" w:rsidP="009804D8">
            <w:pPr>
              <w:pStyle w:val="Ttulo"/>
              <w:rPr>
                <w:rFonts w:asciiTheme="minorHAnsi" w:hAnsiTheme="minorHAnsi" w:cstheme="minorHAnsi"/>
                <w:b w:val="0"/>
                <w:caps/>
                <w:sz w:val="18"/>
                <w:szCs w:val="18"/>
              </w:rPr>
            </w:pPr>
          </w:p>
          <w:p w:rsidR="009804D8" w:rsidRPr="003E483C" w:rsidRDefault="009804D8" w:rsidP="009804D8">
            <w:pPr>
              <w:pStyle w:val="Ttulo"/>
              <w:rPr>
                <w:rFonts w:asciiTheme="minorHAnsi" w:hAnsiTheme="minorHAnsi" w:cstheme="minorHAnsi"/>
                <w:b w:val="0"/>
                <w:caps/>
                <w:sz w:val="18"/>
                <w:szCs w:val="18"/>
              </w:rPr>
            </w:pPr>
            <w:r>
              <w:rPr>
                <w:rFonts w:asciiTheme="minorHAnsi" w:hAnsiTheme="minorHAnsi" w:cstheme="minorHAnsi"/>
                <w:b w:val="0"/>
                <w:caps/>
                <w:sz w:val="18"/>
                <w:szCs w:val="18"/>
              </w:rPr>
              <w:t>C</w:t>
            </w: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tc>
        <w:tc>
          <w:tcPr>
            <w:tcW w:w="1275" w:type="dxa"/>
            <w:shd w:val="clear" w:color="auto" w:fill="auto"/>
            <w:noWrap/>
          </w:tcPr>
          <w:p w:rsidR="00371CB9" w:rsidRPr="003E483C" w:rsidRDefault="00371CB9" w:rsidP="00DE04F8">
            <w:pPr>
              <w:pStyle w:val="Ttulo"/>
              <w:rPr>
                <w:rFonts w:asciiTheme="minorHAnsi" w:hAnsiTheme="minorHAnsi" w:cstheme="minorHAnsi"/>
                <w:b w:val="0"/>
                <w:caps/>
                <w:sz w:val="20"/>
              </w:rPr>
            </w:pP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r>
      <w:tr w:rsidR="003C2E3E" w:rsidRPr="003E483C" w:rsidTr="002E2A6A">
        <w:trPr>
          <w:trHeight w:val="1076"/>
        </w:trPr>
        <w:tc>
          <w:tcPr>
            <w:tcW w:w="4607" w:type="dxa"/>
            <w:gridSpan w:val="3"/>
            <w:shd w:val="clear" w:color="auto" w:fill="auto"/>
            <w:noWrap/>
          </w:tcPr>
          <w:p w:rsidR="003C2E3E" w:rsidRPr="003E483C" w:rsidRDefault="003C2E3E" w:rsidP="00666E3A">
            <w:pPr>
              <w:rPr>
                <w:rFonts w:asciiTheme="minorHAnsi" w:hAnsiTheme="minorHAnsi" w:cstheme="minorHAnsi"/>
              </w:rPr>
            </w:pPr>
            <w:r w:rsidRPr="003E483C">
              <w:rPr>
                <w:rFonts w:asciiTheme="minorHAnsi" w:hAnsiTheme="minorHAnsi" w:cstheme="minorHAnsi"/>
              </w:rPr>
              <w:t>IMPORTE CON LETRA</w:t>
            </w:r>
          </w:p>
          <w:p w:rsidR="003C2E3E" w:rsidRPr="003E483C" w:rsidRDefault="003C2E3E" w:rsidP="00371CB9">
            <w:pPr>
              <w:rPr>
                <w:rFonts w:asciiTheme="minorHAnsi" w:hAnsiTheme="minorHAnsi" w:cstheme="minorHAnsi"/>
                <w:b/>
                <w:caps/>
              </w:rPr>
            </w:pPr>
          </w:p>
        </w:tc>
        <w:tc>
          <w:tcPr>
            <w:tcW w:w="3127" w:type="dxa"/>
            <w:gridSpan w:val="2"/>
          </w:tcPr>
          <w:p w:rsidR="003C2E3E" w:rsidRPr="003E483C" w:rsidRDefault="003C2E3E" w:rsidP="002E2A6A">
            <w:pPr>
              <w:pStyle w:val="Sangra2detindependiente"/>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602" w:type="dxa"/>
          </w:tcPr>
          <w:p w:rsidR="003C2E3E" w:rsidRPr="003E483C" w:rsidRDefault="003C2E3E"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r w:rsidRPr="003E483C">
        <w:rPr>
          <w:rFonts w:asciiTheme="minorHAnsi" w:hAnsiTheme="minorHAnsi" w:cstheme="minorHAnsi"/>
          <w:sz w:val="24"/>
          <w:szCs w:val="24"/>
        </w:rPr>
        <w:t>-</w:t>
      </w: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C2E3E" w:rsidRDefault="001911BB" w:rsidP="001911BB">
      <w:pPr>
        <w:pStyle w:val="2"/>
        <w:ind w:left="1368" w:hanging="738"/>
        <w:jc w:val="left"/>
        <w:rPr>
          <w:rFonts w:asciiTheme="minorHAnsi" w:hAnsiTheme="minorHAnsi" w:cstheme="minorHAnsi"/>
          <w:b/>
          <w:sz w:val="24"/>
          <w:szCs w:val="24"/>
        </w:rPr>
      </w:pPr>
      <w:r w:rsidRPr="003C2E3E">
        <w:rPr>
          <w:rFonts w:asciiTheme="minorHAnsi" w:hAnsiTheme="minorHAnsi" w:cstheme="minorHAnsi"/>
          <w:b/>
          <w:sz w:val="24"/>
          <w:szCs w:val="24"/>
        </w:rPr>
        <w:t>-CONDICION DE PRECIOS Y PAGO:</w:t>
      </w:r>
    </w:p>
    <w:p w:rsidR="001911BB" w:rsidRDefault="001911BB" w:rsidP="001911BB">
      <w:pPr>
        <w:pStyle w:val="2"/>
        <w:ind w:left="1368"/>
        <w:jc w:val="left"/>
        <w:rPr>
          <w:rFonts w:asciiTheme="minorHAnsi" w:hAnsiTheme="minorHAnsi" w:cstheme="minorHAnsi"/>
          <w:sz w:val="24"/>
          <w:szCs w:val="24"/>
        </w:rPr>
      </w:pPr>
    </w:p>
    <w:p w:rsidR="003C2E3E" w:rsidRPr="003E483C" w:rsidRDefault="003C2E3E"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3C2E3E">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3C2E3E">
        <w:rPr>
          <w:rFonts w:asciiTheme="minorHAnsi" w:hAnsiTheme="minorHAnsi" w:cstheme="minorHAnsi"/>
          <w:iCs/>
          <w:sz w:val="22"/>
          <w:szCs w:val="22"/>
          <w:lang w:val="es-MX"/>
        </w:rPr>
        <w:t>_____</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w:t>
      </w:r>
      <w:r w:rsidR="003C2E3E">
        <w:rPr>
          <w:rFonts w:asciiTheme="minorHAnsi" w:hAnsiTheme="minorHAnsi" w:cstheme="minorHAnsi"/>
          <w:sz w:val="22"/>
          <w:szCs w:val="22"/>
        </w:rPr>
        <w:t>un costo unitario por copia de</w:t>
      </w:r>
      <w:r w:rsidRPr="003E483C">
        <w:rPr>
          <w:rFonts w:asciiTheme="minorHAnsi" w:hAnsiTheme="minorHAnsi" w:cstheme="minorHAnsi"/>
          <w:sz w:val="22"/>
          <w:szCs w:val="22"/>
        </w:rPr>
        <w:t>:</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A5715D" w:rsidRPr="003E483C" w:rsidRDefault="00A5715D" w:rsidP="00A2010C">
      <w:pPr>
        <w:jc w:val="center"/>
        <w:rPr>
          <w:rFonts w:asciiTheme="minorHAnsi" w:hAnsiTheme="minorHAnsi" w:cstheme="minorHAnsi"/>
          <w:b/>
          <w:sz w:val="22"/>
          <w:szCs w:val="22"/>
        </w:rPr>
      </w:pPr>
    </w:p>
    <w:p w:rsidR="007E3716" w:rsidRPr="003E483C" w:rsidRDefault="007E3716"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3C2E3E">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503C" w:rsidRDefault="00C5503C">
      <w:r>
        <w:separator/>
      </w:r>
    </w:p>
  </w:endnote>
  <w:endnote w:type="continuationSeparator" w:id="0">
    <w:p w:rsidR="00C5503C" w:rsidRDefault="00C550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altName w:val="LuzSans-Book"/>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4FF" w:rsidRDefault="008304F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04FF" w:rsidRDefault="008304FF">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4FF" w:rsidRDefault="008304FF" w:rsidP="001C6D0C">
    <w:pPr>
      <w:pStyle w:val="1"/>
      <w:ind w:left="709"/>
      <w:jc w:val="both"/>
      <w:rPr>
        <w:rFonts w:ascii="Tahoma" w:hAnsi="Tahoma" w:cs="Tahoma"/>
        <w:b w:val="0"/>
        <w:bCs/>
        <w:i/>
        <w:iCs/>
        <w:sz w:val="18"/>
        <w:szCs w:val="18"/>
      </w:rPr>
    </w:pPr>
    <w:r w:rsidRPr="00EC4406">
      <w:rPr>
        <w:rFonts w:ascii="Arial" w:hAnsi="Arial" w:cs="Arial"/>
        <w:noProof/>
        <w:color w:val="000000"/>
        <w:lang w:val="en-US"/>
      </w:rPr>
      <w:pict>
        <v:line id="_x0000_s4099" style="position:absolute;left:0;text-align:left;z-index:251664384;visibility:visible;mso-wrap-distance-top:-3e-5mm;mso-wrap-distance-bottom:-3e-5mm"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8304FF" w:rsidRPr="009161C9" w:rsidRDefault="008304FF"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32065001-020-2020</w:t>
    </w:r>
  </w:p>
  <w:p w:rsidR="008304FF" w:rsidRPr="009161C9" w:rsidRDefault="008304FF"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A76C62">
      <w:rPr>
        <w:rStyle w:val="Nmerodepgina"/>
        <w:rFonts w:asciiTheme="minorHAnsi" w:hAnsiTheme="minorHAnsi" w:cstheme="minorHAnsi"/>
        <w:bCs/>
        <w:iCs/>
        <w:noProof/>
        <w:sz w:val="18"/>
        <w:szCs w:val="18"/>
      </w:rPr>
      <w:t>26</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A76C62">
      <w:rPr>
        <w:rStyle w:val="Nmerodepgina"/>
        <w:rFonts w:asciiTheme="minorHAnsi" w:hAnsiTheme="minorHAnsi" w:cstheme="minorHAnsi"/>
        <w:bCs/>
        <w:iCs/>
        <w:noProof/>
        <w:sz w:val="18"/>
        <w:szCs w:val="18"/>
      </w:rPr>
      <w:t>41</w:t>
    </w:r>
    <w:r w:rsidRPr="009161C9">
      <w:rPr>
        <w:rStyle w:val="Nmerodepgina"/>
        <w:rFonts w:asciiTheme="minorHAnsi" w:hAnsiTheme="minorHAnsi" w:cstheme="minorHAnsi"/>
        <w:bCs/>
        <w:iCs/>
        <w:sz w:val="18"/>
        <w:szCs w:val="18"/>
      </w:rPr>
      <w:fldChar w:fldCharType="end"/>
    </w:r>
  </w:p>
  <w:p w:rsidR="008304FF" w:rsidRPr="00113CC4" w:rsidRDefault="008304FF" w:rsidP="00C26DA5">
    <w:pPr>
      <w:pStyle w:val="Piedepgina"/>
      <w:rPr>
        <w:rFonts w:ascii="Tahoma" w:hAnsi="Tahoma" w:cs="Tahoma"/>
        <w:bCs/>
        <w:i/>
        <w:iCs/>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4FF" w:rsidRPr="00C26DA5" w:rsidRDefault="008304FF" w:rsidP="00F435A1">
    <w:pPr>
      <w:pStyle w:val="1"/>
      <w:ind w:right="-142"/>
      <w:outlineLvl w:val="0"/>
    </w:pPr>
  </w:p>
  <w:p w:rsidR="008304FF" w:rsidRDefault="008304FF" w:rsidP="00F435A1">
    <w:r w:rsidRPr="00EC4406">
      <w:rPr>
        <w:rFonts w:ascii="Arial" w:hAnsi="Arial" w:cs="Arial"/>
        <w:noProof/>
        <w:color w:val="000000"/>
        <w:lang w:val="en-US"/>
      </w:rPr>
      <w:pict>
        <v:line id="Conector recto 12" o:spid="_x0000_s4097" style="position:absolute;z-index:251672576;visibility:visible;mso-wrap-distance-top:-3e-5mm;mso-wrap-distance-bottom:-3e-5mm"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w:r>
  </w:p>
  <w:p w:rsidR="008304FF" w:rsidRPr="00F435A1" w:rsidRDefault="008304FF"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Pr>
        <w:rFonts w:ascii="Tahoma" w:hAnsi="Tahoma" w:cs="Tahoma"/>
        <w:b w:val="0"/>
        <w:bCs/>
        <w:iCs/>
        <w:sz w:val="18"/>
        <w:szCs w:val="18"/>
        <w:lang w:val="es-MX"/>
      </w:rPr>
      <w:t xml:space="preserve"> 32065001-020-2020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p>
  <w:p w:rsidR="008304FF" w:rsidRDefault="008304FF"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503C" w:rsidRDefault="00C5503C">
      <w:r>
        <w:separator/>
      </w:r>
    </w:p>
  </w:footnote>
  <w:footnote w:type="continuationSeparator" w:id="0">
    <w:p w:rsidR="00C5503C" w:rsidRDefault="00C550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4FF" w:rsidRPr="00383856" w:rsidRDefault="008304FF"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8304FF" w:rsidRPr="00383856" w:rsidRDefault="008304FF"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8304FF" w:rsidRPr="00383856" w:rsidRDefault="008304FF"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8304FF" w:rsidRPr="00050FAB" w:rsidRDefault="008304FF" w:rsidP="001C6D0C">
    <w:pPr>
      <w:pStyle w:val="1"/>
      <w:ind w:right="-142"/>
      <w:jc w:val="center"/>
      <w:outlineLvl w:val="0"/>
      <w:rPr>
        <w:rFonts w:ascii="Arial" w:hAnsi="Arial" w:cs="Arial"/>
        <w:sz w:val="22"/>
        <w:szCs w:val="22"/>
        <w:lang w:val="es-MX"/>
      </w:rPr>
    </w:pPr>
  </w:p>
  <w:p w:rsidR="008304FF" w:rsidRPr="00C26DA5" w:rsidRDefault="008304FF" w:rsidP="001C6D0C">
    <w:pPr>
      <w:pStyle w:val="1"/>
      <w:ind w:right="-142"/>
      <w:outlineLvl w:val="0"/>
    </w:pPr>
    <w:r w:rsidRPr="00EC4406">
      <w:rPr>
        <w:rFonts w:ascii="Arial" w:hAnsi="Arial" w:cs="Arial"/>
        <w:noProof/>
        <w:color w:val="000000"/>
        <w:lang w:val="en-US"/>
      </w:rPr>
      <w:pict>
        <v:line id="_x0000_s4100" style="position:absolute;z-index:251662336;visibility:visible;mso-wrap-distance-top:-3e-5mm;mso-wrap-distance-bottom:-3e-5mm"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4FF" w:rsidRPr="003E483C" w:rsidRDefault="008304FF"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8304FF" w:rsidRDefault="008304F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8304FF" w:rsidRPr="003E483C" w:rsidRDefault="008304F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8304FF" w:rsidRPr="003E483C" w:rsidRDefault="008304FF" w:rsidP="00F435A1">
    <w:pPr>
      <w:pStyle w:val="1"/>
      <w:ind w:right="-142"/>
      <w:jc w:val="center"/>
      <w:outlineLvl w:val="0"/>
      <w:rPr>
        <w:rFonts w:asciiTheme="minorHAnsi" w:hAnsiTheme="minorHAnsi" w:cstheme="minorHAnsi"/>
        <w:sz w:val="22"/>
        <w:szCs w:val="22"/>
        <w:lang w:val="es-MX"/>
      </w:rPr>
    </w:pPr>
  </w:p>
  <w:p w:rsidR="008304FF" w:rsidRPr="00727738" w:rsidRDefault="008304FF" w:rsidP="00F435A1">
    <w:pPr>
      <w:pStyle w:val="1"/>
      <w:ind w:right="-142"/>
      <w:outlineLvl w:val="0"/>
    </w:pPr>
    <w:r w:rsidRPr="00EC4406">
      <w:rPr>
        <w:rFonts w:ascii="Arial" w:hAnsi="Arial" w:cs="Arial"/>
        <w:noProof/>
        <w:color w:val="000000"/>
        <w:lang w:val="en-US"/>
      </w:rPr>
      <w:pict>
        <v:line id="Conector recto 7" o:spid="_x0000_s4098" style="position:absolute;z-index:251649024;visibility:visible;mso-wrap-distance-top:-3e-5mm;mso-wrap-distance-bottom:-3e-5mm"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w:r>
  </w:p>
  <w:p w:rsidR="008304FF" w:rsidRDefault="008304FF">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F5EB0"/>
    <w:multiLevelType w:val="hybridMultilevel"/>
    <w:tmpl w:val="8D7AF7BA"/>
    <w:lvl w:ilvl="0" w:tplc="FFFFFFFF">
      <w:start w:val="1"/>
      <w:numFmt w:val="upperRoman"/>
      <w:lvlText w:val="%1."/>
      <w:lvlJc w:val="right"/>
      <w:pPr>
        <w:tabs>
          <w:tab w:val="num" w:pos="7694"/>
        </w:tabs>
        <w:ind w:left="7694" w:hanging="180"/>
      </w:pPr>
    </w:lvl>
    <w:lvl w:ilvl="1" w:tplc="FFFFFFFF">
      <w:start w:val="4"/>
      <w:numFmt w:val="upperLetter"/>
      <w:lvlText w:val="%2)"/>
      <w:lvlJc w:val="left"/>
      <w:pPr>
        <w:tabs>
          <w:tab w:val="num" w:pos="8414"/>
        </w:tabs>
        <w:ind w:left="8414" w:hanging="360"/>
      </w:pPr>
      <w:rPr>
        <w:rFonts w:hint="default"/>
        <w:b/>
      </w:rPr>
    </w:lvl>
    <w:lvl w:ilvl="2" w:tplc="FFFFFFFF" w:tentative="1">
      <w:start w:val="1"/>
      <w:numFmt w:val="lowerRoman"/>
      <w:lvlText w:val="%3."/>
      <w:lvlJc w:val="right"/>
      <w:pPr>
        <w:tabs>
          <w:tab w:val="num" w:pos="9134"/>
        </w:tabs>
        <w:ind w:left="9134" w:hanging="180"/>
      </w:pPr>
    </w:lvl>
    <w:lvl w:ilvl="3" w:tplc="FFFFFFFF" w:tentative="1">
      <w:start w:val="1"/>
      <w:numFmt w:val="decimal"/>
      <w:lvlText w:val="%4."/>
      <w:lvlJc w:val="left"/>
      <w:pPr>
        <w:tabs>
          <w:tab w:val="num" w:pos="9854"/>
        </w:tabs>
        <w:ind w:left="9854" w:hanging="360"/>
      </w:pPr>
    </w:lvl>
    <w:lvl w:ilvl="4" w:tplc="FFFFFFFF" w:tentative="1">
      <w:start w:val="1"/>
      <w:numFmt w:val="lowerLetter"/>
      <w:lvlText w:val="%5."/>
      <w:lvlJc w:val="left"/>
      <w:pPr>
        <w:tabs>
          <w:tab w:val="num" w:pos="10574"/>
        </w:tabs>
        <w:ind w:left="10574" w:hanging="360"/>
      </w:pPr>
    </w:lvl>
    <w:lvl w:ilvl="5" w:tplc="FFFFFFFF" w:tentative="1">
      <w:start w:val="1"/>
      <w:numFmt w:val="lowerRoman"/>
      <w:lvlText w:val="%6."/>
      <w:lvlJc w:val="right"/>
      <w:pPr>
        <w:tabs>
          <w:tab w:val="num" w:pos="11294"/>
        </w:tabs>
        <w:ind w:left="11294" w:hanging="180"/>
      </w:pPr>
    </w:lvl>
    <w:lvl w:ilvl="6" w:tplc="FFFFFFFF" w:tentative="1">
      <w:start w:val="1"/>
      <w:numFmt w:val="decimal"/>
      <w:lvlText w:val="%7."/>
      <w:lvlJc w:val="left"/>
      <w:pPr>
        <w:tabs>
          <w:tab w:val="num" w:pos="12014"/>
        </w:tabs>
        <w:ind w:left="12014" w:hanging="360"/>
      </w:pPr>
    </w:lvl>
    <w:lvl w:ilvl="7" w:tplc="FFFFFFFF" w:tentative="1">
      <w:start w:val="1"/>
      <w:numFmt w:val="lowerLetter"/>
      <w:lvlText w:val="%8."/>
      <w:lvlJc w:val="left"/>
      <w:pPr>
        <w:tabs>
          <w:tab w:val="num" w:pos="12734"/>
        </w:tabs>
        <w:ind w:left="12734" w:hanging="360"/>
      </w:pPr>
    </w:lvl>
    <w:lvl w:ilvl="8" w:tplc="FFFFFFFF" w:tentative="1">
      <w:start w:val="1"/>
      <w:numFmt w:val="lowerRoman"/>
      <w:lvlText w:val="%9."/>
      <w:lvlJc w:val="right"/>
      <w:pPr>
        <w:tabs>
          <w:tab w:val="num" w:pos="13454"/>
        </w:tabs>
        <w:ind w:left="13454" w:hanging="180"/>
      </w:pPr>
    </w:lvl>
  </w:abstractNum>
  <w:abstractNum w:abstractNumId="1">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05ED7D3F"/>
    <w:multiLevelType w:val="hybridMultilevel"/>
    <w:tmpl w:val="2AFC603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8B40BA1"/>
    <w:multiLevelType w:val="hybridMultilevel"/>
    <w:tmpl w:val="9A7864DC"/>
    <w:lvl w:ilvl="0" w:tplc="8D603B26">
      <w:start w:val="1"/>
      <w:numFmt w:val="upperLetter"/>
      <w:lvlText w:val="%1."/>
      <w:lvlJc w:val="left"/>
      <w:pPr>
        <w:tabs>
          <w:tab w:val="num" w:pos="760"/>
        </w:tabs>
        <w:ind w:left="760" w:hanging="360"/>
      </w:pPr>
      <w:rPr>
        <w:rFonts w:ascii="Calibri" w:hAnsi="Calibri" w:cs="Calibri" w:hint="default"/>
        <w:b/>
        <w:color w:val="auto"/>
        <w:sz w:val="24"/>
        <w:szCs w:val="24"/>
      </w:rPr>
    </w:lvl>
    <w:lvl w:ilvl="1" w:tplc="705624C6">
      <w:start w:val="1"/>
      <w:numFmt w:val="lowerLetter"/>
      <w:lvlText w:val="%2."/>
      <w:lvlJc w:val="left"/>
      <w:pPr>
        <w:tabs>
          <w:tab w:val="num" w:pos="1440"/>
        </w:tabs>
        <w:ind w:left="1440" w:hanging="360"/>
      </w:pPr>
    </w:lvl>
    <w:lvl w:ilvl="2" w:tplc="217AA68E" w:tentative="1">
      <w:start w:val="1"/>
      <w:numFmt w:val="lowerRoman"/>
      <w:lvlText w:val="%3."/>
      <w:lvlJc w:val="right"/>
      <w:pPr>
        <w:tabs>
          <w:tab w:val="num" w:pos="2160"/>
        </w:tabs>
        <w:ind w:left="2160" w:hanging="180"/>
      </w:pPr>
    </w:lvl>
    <w:lvl w:ilvl="3" w:tplc="2C2A8E6A" w:tentative="1">
      <w:start w:val="1"/>
      <w:numFmt w:val="decimal"/>
      <w:lvlText w:val="%4."/>
      <w:lvlJc w:val="left"/>
      <w:pPr>
        <w:tabs>
          <w:tab w:val="num" w:pos="2880"/>
        </w:tabs>
        <w:ind w:left="2880" w:hanging="360"/>
      </w:pPr>
    </w:lvl>
    <w:lvl w:ilvl="4" w:tplc="2498535E" w:tentative="1">
      <w:start w:val="1"/>
      <w:numFmt w:val="lowerLetter"/>
      <w:lvlText w:val="%5."/>
      <w:lvlJc w:val="left"/>
      <w:pPr>
        <w:tabs>
          <w:tab w:val="num" w:pos="3600"/>
        </w:tabs>
        <w:ind w:left="3600" w:hanging="360"/>
      </w:pPr>
    </w:lvl>
    <w:lvl w:ilvl="5" w:tplc="9B3481D4" w:tentative="1">
      <w:start w:val="1"/>
      <w:numFmt w:val="lowerRoman"/>
      <w:lvlText w:val="%6."/>
      <w:lvlJc w:val="right"/>
      <w:pPr>
        <w:tabs>
          <w:tab w:val="num" w:pos="4320"/>
        </w:tabs>
        <w:ind w:left="4320" w:hanging="180"/>
      </w:pPr>
    </w:lvl>
    <w:lvl w:ilvl="6" w:tplc="1B60794A" w:tentative="1">
      <w:start w:val="1"/>
      <w:numFmt w:val="decimal"/>
      <w:lvlText w:val="%7."/>
      <w:lvlJc w:val="left"/>
      <w:pPr>
        <w:tabs>
          <w:tab w:val="num" w:pos="5040"/>
        </w:tabs>
        <w:ind w:left="5040" w:hanging="360"/>
      </w:pPr>
    </w:lvl>
    <w:lvl w:ilvl="7" w:tplc="8F0E9488" w:tentative="1">
      <w:start w:val="1"/>
      <w:numFmt w:val="lowerLetter"/>
      <w:lvlText w:val="%8."/>
      <w:lvlJc w:val="left"/>
      <w:pPr>
        <w:tabs>
          <w:tab w:val="num" w:pos="5760"/>
        </w:tabs>
        <w:ind w:left="5760" w:hanging="360"/>
      </w:pPr>
    </w:lvl>
    <w:lvl w:ilvl="8" w:tplc="CA1AC162" w:tentative="1">
      <w:start w:val="1"/>
      <w:numFmt w:val="lowerRoman"/>
      <w:lvlText w:val="%9."/>
      <w:lvlJc w:val="right"/>
      <w:pPr>
        <w:tabs>
          <w:tab w:val="num" w:pos="6480"/>
        </w:tabs>
        <w:ind w:left="6480" w:hanging="180"/>
      </w:pPr>
    </w:lvl>
  </w:abstractNum>
  <w:abstractNum w:abstractNumId="4">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5">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BF26588"/>
    <w:multiLevelType w:val="hybridMultilevel"/>
    <w:tmpl w:val="F00CAD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9BE51CD"/>
    <w:multiLevelType w:val="hybridMultilevel"/>
    <w:tmpl w:val="621EB4B8"/>
    <w:lvl w:ilvl="0" w:tplc="78A4C766">
      <w:start w:val="1"/>
      <w:numFmt w:val="upp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3663649"/>
    <w:multiLevelType w:val="hybridMultilevel"/>
    <w:tmpl w:val="7FD0B52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3">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C36472B"/>
    <w:multiLevelType w:val="hybridMultilevel"/>
    <w:tmpl w:val="5CC69444"/>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08662B"/>
    <w:multiLevelType w:val="hybridMultilevel"/>
    <w:tmpl w:val="C520DFEA"/>
    <w:lvl w:ilvl="0" w:tplc="FFFFFFFF">
      <w:start w:val="1"/>
      <w:numFmt w:val="upperRoman"/>
      <w:lvlText w:val="%1."/>
      <w:lvlJc w:val="right"/>
      <w:pPr>
        <w:tabs>
          <w:tab w:val="num" w:pos="1599"/>
        </w:tabs>
        <w:ind w:left="1599"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22">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3">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6">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nsid w:val="3DFF11B1"/>
    <w:multiLevelType w:val="hybridMultilevel"/>
    <w:tmpl w:val="B7B2B194"/>
    <w:lvl w:ilvl="0" w:tplc="E94C8AB4">
      <w:start w:val="9"/>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8">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0">
    <w:nsid w:val="4592320C"/>
    <w:multiLevelType w:val="hybridMultilevel"/>
    <w:tmpl w:val="1F28BD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7">
    <w:nsid w:val="62B50F58"/>
    <w:multiLevelType w:val="hybridMultilevel"/>
    <w:tmpl w:val="577CC69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73030697"/>
    <w:multiLevelType w:val="hybridMultilevel"/>
    <w:tmpl w:val="DC043C52"/>
    <w:lvl w:ilvl="0" w:tplc="DB4219FC">
      <w:start w:val="1"/>
      <w:numFmt w:val="bullet"/>
      <w:lvlText w:val="→"/>
      <w:lvlJc w:val="left"/>
      <w:pPr>
        <w:ind w:left="4614" w:hanging="360"/>
      </w:pPr>
      <w:rPr>
        <w:rFonts w:ascii="Calibri" w:hAnsi="Calibri" w:hint="default"/>
      </w:rPr>
    </w:lvl>
    <w:lvl w:ilvl="1" w:tplc="080A0003" w:tentative="1">
      <w:start w:val="1"/>
      <w:numFmt w:val="bullet"/>
      <w:lvlText w:val="o"/>
      <w:lvlJc w:val="left"/>
      <w:pPr>
        <w:ind w:left="1756" w:hanging="360"/>
      </w:pPr>
      <w:rPr>
        <w:rFonts w:ascii="Courier New" w:hAnsi="Courier New" w:cs="Courier New" w:hint="default"/>
      </w:rPr>
    </w:lvl>
    <w:lvl w:ilvl="2" w:tplc="080A0005" w:tentative="1">
      <w:start w:val="1"/>
      <w:numFmt w:val="bullet"/>
      <w:lvlText w:val=""/>
      <w:lvlJc w:val="left"/>
      <w:pPr>
        <w:ind w:left="2476" w:hanging="360"/>
      </w:pPr>
      <w:rPr>
        <w:rFonts w:ascii="Wingdings" w:hAnsi="Wingdings" w:hint="default"/>
      </w:rPr>
    </w:lvl>
    <w:lvl w:ilvl="3" w:tplc="080A0001" w:tentative="1">
      <w:start w:val="1"/>
      <w:numFmt w:val="bullet"/>
      <w:lvlText w:val=""/>
      <w:lvlJc w:val="left"/>
      <w:pPr>
        <w:ind w:left="3196" w:hanging="360"/>
      </w:pPr>
      <w:rPr>
        <w:rFonts w:ascii="Symbol" w:hAnsi="Symbol" w:hint="default"/>
      </w:rPr>
    </w:lvl>
    <w:lvl w:ilvl="4" w:tplc="080A0003" w:tentative="1">
      <w:start w:val="1"/>
      <w:numFmt w:val="bullet"/>
      <w:lvlText w:val="o"/>
      <w:lvlJc w:val="left"/>
      <w:pPr>
        <w:ind w:left="3916" w:hanging="360"/>
      </w:pPr>
      <w:rPr>
        <w:rFonts w:ascii="Courier New" w:hAnsi="Courier New" w:cs="Courier New" w:hint="default"/>
      </w:rPr>
    </w:lvl>
    <w:lvl w:ilvl="5" w:tplc="080A0005" w:tentative="1">
      <w:start w:val="1"/>
      <w:numFmt w:val="bullet"/>
      <w:lvlText w:val=""/>
      <w:lvlJc w:val="left"/>
      <w:pPr>
        <w:ind w:left="4636" w:hanging="360"/>
      </w:pPr>
      <w:rPr>
        <w:rFonts w:ascii="Wingdings" w:hAnsi="Wingdings" w:hint="default"/>
      </w:rPr>
    </w:lvl>
    <w:lvl w:ilvl="6" w:tplc="080A0001" w:tentative="1">
      <w:start w:val="1"/>
      <w:numFmt w:val="bullet"/>
      <w:lvlText w:val=""/>
      <w:lvlJc w:val="left"/>
      <w:pPr>
        <w:ind w:left="5356" w:hanging="360"/>
      </w:pPr>
      <w:rPr>
        <w:rFonts w:ascii="Symbol" w:hAnsi="Symbol" w:hint="default"/>
      </w:rPr>
    </w:lvl>
    <w:lvl w:ilvl="7" w:tplc="080A0003" w:tentative="1">
      <w:start w:val="1"/>
      <w:numFmt w:val="bullet"/>
      <w:lvlText w:val="o"/>
      <w:lvlJc w:val="left"/>
      <w:pPr>
        <w:ind w:left="6076" w:hanging="360"/>
      </w:pPr>
      <w:rPr>
        <w:rFonts w:ascii="Courier New" w:hAnsi="Courier New" w:cs="Courier New" w:hint="default"/>
      </w:rPr>
    </w:lvl>
    <w:lvl w:ilvl="8" w:tplc="080A0005" w:tentative="1">
      <w:start w:val="1"/>
      <w:numFmt w:val="bullet"/>
      <w:lvlText w:val=""/>
      <w:lvlJc w:val="left"/>
      <w:pPr>
        <w:ind w:left="6796" w:hanging="360"/>
      </w:pPr>
      <w:rPr>
        <w:rFonts w:ascii="Wingdings" w:hAnsi="Wingdings" w:hint="default"/>
      </w:rPr>
    </w:lvl>
  </w:abstractNum>
  <w:abstractNum w:abstractNumId="4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2">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31"/>
  </w:num>
  <w:num w:numId="3">
    <w:abstractNumId w:val="25"/>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7"/>
  </w:num>
  <w:num w:numId="6">
    <w:abstractNumId w:val="17"/>
  </w:num>
  <w:num w:numId="7">
    <w:abstractNumId w:val="20"/>
  </w:num>
  <w:num w:numId="8">
    <w:abstractNumId w:val="19"/>
  </w:num>
  <w:num w:numId="9">
    <w:abstractNumId w:val="16"/>
  </w:num>
  <w:num w:numId="10">
    <w:abstractNumId w:val="41"/>
  </w:num>
  <w:num w:numId="11">
    <w:abstractNumId w:val="14"/>
  </w:num>
  <w:num w:numId="12">
    <w:abstractNumId w:val="26"/>
  </w:num>
  <w:num w:numId="13">
    <w:abstractNumId w:val="29"/>
  </w:num>
  <w:num w:numId="14">
    <w:abstractNumId w:val="5"/>
  </w:num>
  <w:num w:numId="15">
    <w:abstractNumId w:val="34"/>
  </w:num>
  <w:num w:numId="16">
    <w:abstractNumId w:val="9"/>
  </w:num>
  <w:num w:numId="17">
    <w:abstractNumId w:val="7"/>
  </w:num>
  <w:num w:numId="18">
    <w:abstractNumId w:val="4"/>
  </w:num>
  <w:num w:numId="19">
    <w:abstractNumId w:val="42"/>
  </w:num>
  <w:num w:numId="20">
    <w:abstractNumId w:val="38"/>
  </w:num>
  <w:num w:numId="21">
    <w:abstractNumId w:val="43"/>
  </w:num>
  <w:num w:numId="22">
    <w:abstractNumId w:val="32"/>
  </w:num>
  <w:num w:numId="23">
    <w:abstractNumId w:val="33"/>
  </w:num>
  <w:num w:numId="24">
    <w:abstractNumId w:val="21"/>
  </w:num>
  <w:num w:numId="25">
    <w:abstractNumId w:val="12"/>
  </w:num>
  <w:num w:numId="26">
    <w:abstractNumId w:val="1"/>
  </w:num>
  <w:num w:numId="27">
    <w:abstractNumId w:val="30"/>
  </w:num>
  <w:num w:numId="28">
    <w:abstractNumId w:val="39"/>
  </w:num>
  <w:num w:numId="29">
    <w:abstractNumId w:val="6"/>
  </w:num>
  <w:num w:numId="30">
    <w:abstractNumId w:val="18"/>
  </w:num>
  <w:num w:numId="31">
    <w:abstractNumId w:val="35"/>
  </w:num>
  <w:num w:numId="32">
    <w:abstractNumId w:val="13"/>
  </w:num>
  <w:num w:numId="33">
    <w:abstractNumId w:val="28"/>
  </w:num>
  <w:num w:numId="34">
    <w:abstractNumId w:val="3"/>
  </w:num>
  <w:num w:numId="35">
    <w:abstractNumId w:val="27"/>
  </w:num>
  <w:num w:numId="36">
    <w:abstractNumId w:val="8"/>
  </w:num>
  <w:num w:numId="37">
    <w:abstractNumId w:val="36"/>
  </w:num>
  <w:num w:numId="38">
    <w:abstractNumId w:val="2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9">
    <w:abstractNumId w:val="23"/>
  </w:num>
  <w:num w:numId="40">
    <w:abstractNumId w:val="10"/>
  </w:num>
  <w:num w:numId="41">
    <w:abstractNumId w:val="40"/>
  </w:num>
  <w:num w:numId="42">
    <w:abstractNumId w:val="0"/>
  </w:num>
  <w:num w:numId="43">
    <w:abstractNumId w:val="15"/>
  </w:num>
  <w:num w:numId="44">
    <w:abstractNumId w:val="2"/>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useFELayout/>
  </w:compat>
  <w:rsids>
    <w:rsidRoot w:val="00E44A4B"/>
    <w:rsid w:val="00001F6D"/>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20DC"/>
    <w:rsid w:val="00023480"/>
    <w:rsid w:val="00023EF8"/>
    <w:rsid w:val="0002621D"/>
    <w:rsid w:val="000272AB"/>
    <w:rsid w:val="00031315"/>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09B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0F7A"/>
    <w:rsid w:val="000A3E8F"/>
    <w:rsid w:val="000A5222"/>
    <w:rsid w:val="000A53DF"/>
    <w:rsid w:val="000A7347"/>
    <w:rsid w:val="000A75A7"/>
    <w:rsid w:val="000A77F9"/>
    <w:rsid w:val="000B2484"/>
    <w:rsid w:val="000B323C"/>
    <w:rsid w:val="000B3DDD"/>
    <w:rsid w:val="000B5304"/>
    <w:rsid w:val="000B5388"/>
    <w:rsid w:val="000B660F"/>
    <w:rsid w:val="000C33EB"/>
    <w:rsid w:val="000C36BA"/>
    <w:rsid w:val="000C43F6"/>
    <w:rsid w:val="000C49BB"/>
    <w:rsid w:val="000C5524"/>
    <w:rsid w:val="000C5988"/>
    <w:rsid w:val="000C616C"/>
    <w:rsid w:val="000C6C92"/>
    <w:rsid w:val="000C6F48"/>
    <w:rsid w:val="000D2D8B"/>
    <w:rsid w:val="000D2F6B"/>
    <w:rsid w:val="000D3EAE"/>
    <w:rsid w:val="000D40DA"/>
    <w:rsid w:val="000D43A1"/>
    <w:rsid w:val="000D69B3"/>
    <w:rsid w:val="000D6D83"/>
    <w:rsid w:val="000E07CC"/>
    <w:rsid w:val="000E2452"/>
    <w:rsid w:val="000E5D5F"/>
    <w:rsid w:val="000E5DBE"/>
    <w:rsid w:val="000E6160"/>
    <w:rsid w:val="000E7EA5"/>
    <w:rsid w:val="000F04E4"/>
    <w:rsid w:val="000F1D1C"/>
    <w:rsid w:val="000F1DF6"/>
    <w:rsid w:val="000F2598"/>
    <w:rsid w:val="000F25AF"/>
    <w:rsid w:val="000F3223"/>
    <w:rsid w:val="000F40BF"/>
    <w:rsid w:val="000F4FB0"/>
    <w:rsid w:val="000F69F4"/>
    <w:rsid w:val="00100028"/>
    <w:rsid w:val="0010076A"/>
    <w:rsid w:val="0010342F"/>
    <w:rsid w:val="0010461E"/>
    <w:rsid w:val="00107D4F"/>
    <w:rsid w:val="00111110"/>
    <w:rsid w:val="001112C6"/>
    <w:rsid w:val="001119FA"/>
    <w:rsid w:val="00113CC4"/>
    <w:rsid w:val="00115DF7"/>
    <w:rsid w:val="00120DB7"/>
    <w:rsid w:val="00121CF2"/>
    <w:rsid w:val="00122292"/>
    <w:rsid w:val="001253F5"/>
    <w:rsid w:val="001263A3"/>
    <w:rsid w:val="0012717C"/>
    <w:rsid w:val="00127C15"/>
    <w:rsid w:val="00127E90"/>
    <w:rsid w:val="00130792"/>
    <w:rsid w:val="0013085E"/>
    <w:rsid w:val="00130A87"/>
    <w:rsid w:val="00130FE4"/>
    <w:rsid w:val="001318DE"/>
    <w:rsid w:val="00132A49"/>
    <w:rsid w:val="0013311A"/>
    <w:rsid w:val="00134124"/>
    <w:rsid w:val="0013479A"/>
    <w:rsid w:val="0013586B"/>
    <w:rsid w:val="00135883"/>
    <w:rsid w:val="001363BD"/>
    <w:rsid w:val="00136CD8"/>
    <w:rsid w:val="00137AB2"/>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0662"/>
    <w:rsid w:val="001616EE"/>
    <w:rsid w:val="0016240C"/>
    <w:rsid w:val="001674AC"/>
    <w:rsid w:val="001701DD"/>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0A"/>
    <w:rsid w:val="001C554F"/>
    <w:rsid w:val="001C6562"/>
    <w:rsid w:val="001C6D0C"/>
    <w:rsid w:val="001C6F04"/>
    <w:rsid w:val="001C76C4"/>
    <w:rsid w:val="001C7B94"/>
    <w:rsid w:val="001D00F9"/>
    <w:rsid w:val="001D034C"/>
    <w:rsid w:val="001D13E4"/>
    <w:rsid w:val="001D3ECD"/>
    <w:rsid w:val="001D5FC4"/>
    <w:rsid w:val="001E11A7"/>
    <w:rsid w:val="001E1AF6"/>
    <w:rsid w:val="001E2A27"/>
    <w:rsid w:val="001E35ED"/>
    <w:rsid w:val="001F00E1"/>
    <w:rsid w:val="001F1AFD"/>
    <w:rsid w:val="001F5185"/>
    <w:rsid w:val="001F679F"/>
    <w:rsid w:val="001F784A"/>
    <w:rsid w:val="0020042F"/>
    <w:rsid w:val="00200878"/>
    <w:rsid w:val="002017BF"/>
    <w:rsid w:val="002027FC"/>
    <w:rsid w:val="002031B5"/>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50E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2C22"/>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7F1"/>
    <w:rsid w:val="002A3F51"/>
    <w:rsid w:val="002A45BB"/>
    <w:rsid w:val="002A4A2D"/>
    <w:rsid w:val="002A7ADB"/>
    <w:rsid w:val="002A7E93"/>
    <w:rsid w:val="002B27BC"/>
    <w:rsid w:val="002B4139"/>
    <w:rsid w:val="002B6049"/>
    <w:rsid w:val="002B6DEB"/>
    <w:rsid w:val="002B7270"/>
    <w:rsid w:val="002C1DF9"/>
    <w:rsid w:val="002C420D"/>
    <w:rsid w:val="002C5512"/>
    <w:rsid w:val="002D1367"/>
    <w:rsid w:val="002D1D43"/>
    <w:rsid w:val="002D55F1"/>
    <w:rsid w:val="002D741B"/>
    <w:rsid w:val="002D76F1"/>
    <w:rsid w:val="002E007B"/>
    <w:rsid w:val="002E199C"/>
    <w:rsid w:val="002E1ABC"/>
    <w:rsid w:val="002E2A6A"/>
    <w:rsid w:val="002E369C"/>
    <w:rsid w:val="002E3C4C"/>
    <w:rsid w:val="002E5D81"/>
    <w:rsid w:val="002E63D4"/>
    <w:rsid w:val="002F18F0"/>
    <w:rsid w:val="002F2D9A"/>
    <w:rsid w:val="002F6D2D"/>
    <w:rsid w:val="002F7C6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3B0C"/>
    <w:rsid w:val="00324392"/>
    <w:rsid w:val="003248C8"/>
    <w:rsid w:val="00324C05"/>
    <w:rsid w:val="00325560"/>
    <w:rsid w:val="00325CAB"/>
    <w:rsid w:val="00326289"/>
    <w:rsid w:val="003266C1"/>
    <w:rsid w:val="00327478"/>
    <w:rsid w:val="003274EB"/>
    <w:rsid w:val="00327CA6"/>
    <w:rsid w:val="0033030E"/>
    <w:rsid w:val="00330566"/>
    <w:rsid w:val="0033067E"/>
    <w:rsid w:val="00332D0F"/>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701D"/>
    <w:rsid w:val="00347F67"/>
    <w:rsid w:val="00351E5C"/>
    <w:rsid w:val="00352679"/>
    <w:rsid w:val="00352F4A"/>
    <w:rsid w:val="00353913"/>
    <w:rsid w:val="003546E1"/>
    <w:rsid w:val="00355A31"/>
    <w:rsid w:val="00355C13"/>
    <w:rsid w:val="00356F31"/>
    <w:rsid w:val="00356FED"/>
    <w:rsid w:val="00357AEB"/>
    <w:rsid w:val="00357F5B"/>
    <w:rsid w:val="00360851"/>
    <w:rsid w:val="00363DB7"/>
    <w:rsid w:val="00364491"/>
    <w:rsid w:val="0036458D"/>
    <w:rsid w:val="00365144"/>
    <w:rsid w:val="003657BC"/>
    <w:rsid w:val="00367F33"/>
    <w:rsid w:val="00371049"/>
    <w:rsid w:val="00371CB9"/>
    <w:rsid w:val="003725DA"/>
    <w:rsid w:val="00373951"/>
    <w:rsid w:val="003752A2"/>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5B18"/>
    <w:rsid w:val="003B6D8A"/>
    <w:rsid w:val="003B7D55"/>
    <w:rsid w:val="003C1773"/>
    <w:rsid w:val="003C2740"/>
    <w:rsid w:val="003C2C7C"/>
    <w:rsid w:val="003C2E3E"/>
    <w:rsid w:val="003C4064"/>
    <w:rsid w:val="003C40B7"/>
    <w:rsid w:val="003C4F4A"/>
    <w:rsid w:val="003C5D1D"/>
    <w:rsid w:val="003C6FA3"/>
    <w:rsid w:val="003C78F5"/>
    <w:rsid w:val="003C7D97"/>
    <w:rsid w:val="003D01CB"/>
    <w:rsid w:val="003D083F"/>
    <w:rsid w:val="003D0D31"/>
    <w:rsid w:val="003D10BB"/>
    <w:rsid w:val="003D3397"/>
    <w:rsid w:val="003D366E"/>
    <w:rsid w:val="003D7586"/>
    <w:rsid w:val="003D79A0"/>
    <w:rsid w:val="003E28AC"/>
    <w:rsid w:val="003E29BA"/>
    <w:rsid w:val="003E3165"/>
    <w:rsid w:val="003E36D7"/>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AA"/>
    <w:rsid w:val="004034FC"/>
    <w:rsid w:val="00403504"/>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2193"/>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1C46"/>
    <w:rsid w:val="004A4FB8"/>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00AE"/>
    <w:rsid w:val="004D1212"/>
    <w:rsid w:val="004D6127"/>
    <w:rsid w:val="004D6A6C"/>
    <w:rsid w:val="004E11D0"/>
    <w:rsid w:val="004E2588"/>
    <w:rsid w:val="004E278D"/>
    <w:rsid w:val="004E30C4"/>
    <w:rsid w:val="004E49A8"/>
    <w:rsid w:val="004E63F3"/>
    <w:rsid w:val="004E64A0"/>
    <w:rsid w:val="004E6713"/>
    <w:rsid w:val="004F083A"/>
    <w:rsid w:val="004F0F83"/>
    <w:rsid w:val="004F1F4A"/>
    <w:rsid w:val="004F22CC"/>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4493"/>
    <w:rsid w:val="005160A0"/>
    <w:rsid w:val="005170A2"/>
    <w:rsid w:val="0051745D"/>
    <w:rsid w:val="00517598"/>
    <w:rsid w:val="005176FD"/>
    <w:rsid w:val="00517FAA"/>
    <w:rsid w:val="00520D21"/>
    <w:rsid w:val="005211C9"/>
    <w:rsid w:val="00521B79"/>
    <w:rsid w:val="00521DB0"/>
    <w:rsid w:val="0052343E"/>
    <w:rsid w:val="005243A6"/>
    <w:rsid w:val="005246EE"/>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59D0"/>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6C24"/>
    <w:rsid w:val="00587393"/>
    <w:rsid w:val="0059043F"/>
    <w:rsid w:val="005910FB"/>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6418"/>
    <w:rsid w:val="005B7692"/>
    <w:rsid w:val="005C06EA"/>
    <w:rsid w:val="005C1CCF"/>
    <w:rsid w:val="005C2A7B"/>
    <w:rsid w:val="005C2AAC"/>
    <w:rsid w:val="005C2AD5"/>
    <w:rsid w:val="005C3AA9"/>
    <w:rsid w:val="005C48C8"/>
    <w:rsid w:val="005C4A84"/>
    <w:rsid w:val="005C4DB9"/>
    <w:rsid w:val="005C5BC9"/>
    <w:rsid w:val="005C674A"/>
    <w:rsid w:val="005C6CBD"/>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5331"/>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33C84"/>
    <w:rsid w:val="00635B33"/>
    <w:rsid w:val="00635B8C"/>
    <w:rsid w:val="006378A7"/>
    <w:rsid w:val="00640FBD"/>
    <w:rsid w:val="00645DF7"/>
    <w:rsid w:val="00646658"/>
    <w:rsid w:val="00646CC7"/>
    <w:rsid w:val="006478A5"/>
    <w:rsid w:val="006505B2"/>
    <w:rsid w:val="00651791"/>
    <w:rsid w:val="0065233A"/>
    <w:rsid w:val="006549AB"/>
    <w:rsid w:val="00655369"/>
    <w:rsid w:val="0065558B"/>
    <w:rsid w:val="00656F50"/>
    <w:rsid w:val="00657402"/>
    <w:rsid w:val="00657B3D"/>
    <w:rsid w:val="00660A25"/>
    <w:rsid w:val="00663107"/>
    <w:rsid w:val="00663E7C"/>
    <w:rsid w:val="00665CC0"/>
    <w:rsid w:val="00666E3A"/>
    <w:rsid w:val="0066751C"/>
    <w:rsid w:val="006676ED"/>
    <w:rsid w:val="006678AA"/>
    <w:rsid w:val="0067063B"/>
    <w:rsid w:val="0067089D"/>
    <w:rsid w:val="006712C7"/>
    <w:rsid w:val="0067145B"/>
    <w:rsid w:val="0067196A"/>
    <w:rsid w:val="00672078"/>
    <w:rsid w:val="006720AA"/>
    <w:rsid w:val="00672BEE"/>
    <w:rsid w:val="00673623"/>
    <w:rsid w:val="00674470"/>
    <w:rsid w:val="0067471A"/>
    <w:rsid w:val="006752EE"/>
    <w:rsid w:val="00675354"/>
    <w:rsid w:val="00675AE4"/>
    <w:rsid w:val="00676B80"/>
    <w:rsid w:val="00682725"/>
    <w:rsid w:val="00682C3D"/>
    <w:rsid w:val="00690B95"/>
    <w:rsid w:val="00691141"/>
    <w:rsid w:val="00692BE2"/>
    <w:rsid w:val="0069334C"/>
    <w:rsid w:val="0069357E"/>
    <w:rsid w:val="0069466C"/>
    <w:rsid w:val="0069473C"/>
    <w:rsid w:val="00694C22"/>
    <w:rsid w:val="00697425"/>
    <w:rsid w:val="006A01E9"/>
    <w:rsid w:val="006A1079"/>
    <w:rsid w:val="006A1DC1"/>
    <w:rsid w:val="006A2EEB"/>
    <w:rsid w:val="006A3BF0"/>
    <w:rsid w:val="006A3DE0"/>
    <w:rsid w:val="006A73A1"/>
    <w:rsid w:val="006A7D55"/>
    <w:rsid w:val="006B0DDD"/>
    <w:rsid w:val="006B1B92"/>
    <w:rsid w:val="006B4A71"/>
    <w:rsid w:val="006B68B9"/>
    <w:rsid w:val="006C09B2"/>
    <w:rsid w:val="006C317D"/>
    <w:rsid w:val="006C3514"/>
    <w:rsid w:val="006C5387"/>
    <w:rsid w:val="006C5ACD"/>
    <w:rsid w:val="006C661E"/>
    <w:rsid w:val="006C693F"/>
    <w:rsid w:val="006C717B"/>
    <w:rsid w:val="006C7C69"/>
    <w:rsid w:val="006D1BCC"/>
    <w:rsid w:val="006D1E94"/>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2F9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4BD"/>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7B8"/>
    <w:rsid w:val="00776D2E"/>
    <w:rsid w:val="0078183D"/>
    <w:rsid w:val="00781A56"/>
    <w:rsid w:val="00783308"/>
    <w:rsid w:val="0078361A"/>
    <w:rsid w:val="00784E68"/>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2BC0"/>
    <w:rsid w:val="007C3047"/>
    <w:rsid w:val="007C46FF"/>
    <w:rsid w:val="007C5146"/>
    <w:rsid w:val="007C5A85"/>
    <w:rsid w:val="007D015E"/>
    <w:rsid w:val="007D24F8"/>
    <w:rsid w:val="007D4BBB"/>
    <w:rsid w:val="007D671D"/>
    <w:rsid w:val="007D75CF"/>
    <w:rsid w:val="007E09EE"/>
    <w:rsid w:val="007E1866"/>
    <w:rsid w:val="007E220E"/>
    <w:rsid w:val="007E3716"/>
    <w:rsid w:val="007E392D"/>
    <w:rsid w:val="007E397B"/>
    <w:rsid w:val="007E462B"/>
    <w:rsid w:val="007E69B2"/>
    <w:rsid w:val="007F000E"/>
    <w:rsid w:val="007F35FA"/>
    <w:rsid w:val="007F4494"/>
    <w:rsid w:val="007F582E"/>
    <w:rsid w:val="007F60AD"/>
    <w:rsid w:val="00800F1A"/>
    <w:rsid w:val="00803AE8"/>
    <w:rsid w:val="00803F2B"/>
    <w:rsid w:val="00807F13"/>
    <w:rsid w:val="00810578"/>
    <w:rsid w:val="00812795"/>
    <w:rsid w:val="00813A6C"/>
    <w:rsid w:val="008141C5"/>
    <w:rsid w:val="008159BC"/>
    <w:rsid w:val="00816011"/>
    <w:rsid w:val="008163C8"/>
    <w:rsid w:val="008169FE"/>
    <w:rsid w:val="00816F0C"/>
    <w:rsid w:val="00823E01"/>
    <w:rsid w:val="0082555C"/>
    <w:rsid w:val="008256D1"/>
    <w:rsid w:val="008256FB"/>
    <w:rsid w:val="008258EA"/>
    <w:rsid w:val="00825D40"/>
    <w:rsid w:val="008304FF"/>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0AE5"/>
    <w:rsid w:val="0086129C"/>
    <w:rsid w:val="008612B6"/>
    <w:rsid w:val="008620F2"/>
    <w:rsid w:val="00864B23"/>
    <w:rsid w:val="00865042"/>
    <w:rsid w:val="0086509F"/>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0101"/>
    <w:rsid w:val="00891239"/>
    <w:rsid w:val="00893347"/>
    <w:rsid w:val="008947F4"/>
    <w:rsid w:val="008958F7"/>
    <w:rsid w:val="008967A6"/>
    <w:rsid w:val="00896D6A"/>
    <w:rsid w:val="008A0524"/>
    <w:rsid w:val="008A0B92"/>
    <w:rsid w:val="008A5464"/>
    <w:rsid w:val="008A5958"/>
    <w:rsid w:val="008A634B"/>
    <w:rsid w:val="008B0C28"/>
    <w:rsid w:val="008B19D7"/>
    <w:rsid w:val="008B25A4"/>
    <w:rsid w:val="008B32BA"/>
    <w:rsid w:val="008B3875"/>
    <w:rsid w:val="008B70AA"/>
    <w:rsid w:val="008B7718"/>
    <w:rsid w:val="008B7B8A"/>
    <w:rsid w:val="008C0934"/>
    <w:rsid w:val="008C11C6"/>
    <w:rsid w:val="008C12B8"/>
    <w:rsid w:val="008C2223"/>
    <w:rsid w:val="008C3EA7"/>
    <w:rsid w:val="008C5482"/>
    <w:rsid w:val="008C703E"/>
    <w:rsid w:val="008C7872"/>
    <w:rsid w:val="008D01E9"/>
    <w:rsid w:val="008D0576"/>
    <w:rsid w:val="008D0584"/>
    <w:rsid w:val="008D1237"/>
    <w:rsid w:val="008D17B8"/>
    <w:rsid w:val="008D33C4"/>
    <w:rsid w:val="008D53A9"/>
    <w:rsid w:val="008D5700"/>
    <w:rsid w:val="008D684A"/>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44F"/>
    <w:rsid w:val="00923F07"/>
    <w:rsid w:val="00924137"/>
    <w:rsid w:val="009258DF"/>
    <w:rsid w:val="00925A6A"/>
    <w:rsid w:val="00926152"/>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4D8"/>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165"/>
    <w:rsid w:val="00996839"/>
    <w:rsid w:val="009A0765"/>
    <w:rsid w:val="009A0C32"/>
    <w:rsid w:val="009A1B97"/>
    <w:rsid w:val="009A1D54"/>
    <w:rsid w:val="009A30E0"/>
    <w:rsid w:val="009A4378"/>
    <w:rsid w:val="009A49B1"/>
    <w:rsid w:val="009A5119"/>
    <w:rsid w:val="009A625F"/>
    <w:rsid w:val="009A71F3"/>
    <w:rsid w:val="009B2EF7"/>
    <w:rsid w:val="009B3249"/>
    <w:rsid w:val="009B4A29"/>
    <w:rsid w:val="009B574E"/>
    <w:rsid w:val="009B63E7"/>
    <w:rsid w:val="009B6401"/>
    <w:rsid w:val="009B6A96"/>
    <w:rsid w:val="009B79F7"/>
    <w:rsid w:val="009B7D97"/>
    <w:rsid w:val="009C0599"/>
    <w:rsid w:val="009C0757"/>
    <w:rsid w:val="009C1873"/>
    <w:rsid w:val="009C3394"/>
    <w:rsid w:val="009C3C94"/>
    <w:rsid w:val="009C5FC5"/>
    <w:rsid w:val="009C7BD1"/>
    <w:rsid w:val="009D0D39"/>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8C9"/>
    <w:rsid w:val="00A11FC4"/>
    <w:rsid w:val="00A13048"/>
    <w:rsid w:val="00A13E67"/>
    <w:rsid w:val="00A150C9"/>
    <w:rsid w:val="00A168E3"/>
    <w:rsid w:val="00A16A57"/>
    <w:rsid w:val="00A16DF6"/>
    <w:rsid w:val="00A17330"/>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708DD"/>
    <w:rsid w:val="00A71AC7"/>
    <w:rsid w:val="00A72323"/>
    <w:rsid w:val="00A72F21"/>
    <w:rsid w:val="00A73D11"/>
    <w:rsid w:val="00A74792"/>
    <w:rsid w:val="00A7590C"/>
    <w:rsid w:val="00A76B1C"/>
    <w:rsid w:val="00A76C62"/>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51DE"/>
    <w:rsid w:val="00A9540B"/>
    <w:rsid w:val="00A95801"/>
    <w:rsid w:val="00A959E0"/>
    <w:rsid w:val="00A95AEF"/>
    <w:rsid w:val="00A97B44"/>
    <w:rsid w:val="00AA23DE"/>
    <w:rsid w:val="00AB0777"/>
    <w:rsid w:val="00AB0C96"/>
    <w:rsid w:val="00AB19A6"/>
    <w:rsid w:val="00AB1D0E"/>
    <w:rsid w:val="00AB1DAA"/>
    <w:rsid w:val="00AB1E62"/>
    <w:rsid w:val="00AB3158"/>
    <w:rsid w:val="00AB3C15"/>
    <w:rsid w:val="00AB5736"/>
    <w:rsid w:val="00AB5D30"/>
    <w:rsid w:val="00AB61E0"/>
    <w:rsid w:val="00AB61FD"/>
    <w:rsid w:val="00AC0E1F"/>
    <w:rsid w:val="00AC1C07"/>
    <w:rsid w:val="00AD0691"/>
    <w:rsid w:val="00AD0993"/>
    <w:rsid w:val="00AD1284"/>
    <w:rsid w:val="00AD181F"/>
    <w:rsid w:val="00AD1855"/>
    <w:rsid w:val="00AD2FA0"/>
    <w:rsid w:val="00AD3E97"/>
    <w:rsid w:val="00AD534C"/>
    <w:rsid w:val="00AD5C05"/>
    <w:rsid w:val="00AD5F7C"/>
    <w:rsid w:val="00AD7853"/>
    <w:rsid w:val="00AE1FCD"/>
    <w:rsid w:val="00AE2302"/>
    <w:rsid w:val="00AE2DE6"/>
    <w:rsid w:val="00AE43A5"/>
    <w:rsid w:val="00AE44D4"/>
    <w:rsid w:val="00AE5149"/>
    <w:rsid w:val="00AE6513"/>
    <w:rsid w:val="00AF0D98"/>
    <w:rsid w:val="00AF140E"/>
    <w:rsid w:val="00AF1621"/>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3F5D"/>
    <w:rsid w:val="00B46A6E"/>
    <w:rsid w:val="00B47C29"/>
    <w:rsid w:val="00B508C2"/>
    <w:rsid w:val="00B51272"/>
    <w:rsid w:val="00B525CC"/>
    <w:rsid w:val="00B54D28"/>
    <w:rsid w:val="00B55406"/>
    <w:rsid w:val="00B55D9D"/>
    <w:rsid w:val="00B578D3"/>
    <w:rsid w:val="00B60FAF"/>
    <w:rsid w:val="00B61AC2"/>
    <w:rsid w:val="00B62620"/>
    <w:rsid w:val="00B62D86"/>
    <w:rsid w:val="00B63A49"/>
    <w:rsid w:val="00B65516"/>
    <w:rsid w:val="00B661E2"/>
    <w:rsid w:val="00B66BFA"/>
    <w:rsid w:val="00B67570"/>
    <w:rsid w:val="00B678C6"/>
    <w:rsid w:val="00B708D1"/>
    <w:rsid w:val="00B71C6B"/>
    <w:rsid w:val="00B72BCC"/>
    <w:rsid w:val="00B7513D"/>
    <w:rsid w:val="00B766DD"/>
    <w:rsid w:val="00B82953"/>
    <w:rsid w:val="00B83527"/>
    <w:rsid w:val="00B85075"/>
    <w:rsid w:val="00B86A4E"/>
    <w:rsid w:val="00B86D86"/>
    <w:rsid w:val="00B86DA0"/>
    <w:rsid w:val="00B91286"/>
    <w:rsid w:val="00B912F9"/>
    <w:rsid w:val="00B9177E"/>
    <w:rsid w:val="00B9191C"/>
    <w:rsid w:val="00B926BD"/>
    <w:rsid w:val="00B9289A"/>
    <w:rsid w:val="00B92A0F"/>
    <w:rsid w:val="00B92F92"/>
    <w:rsid w:val="00B94DA9"/>
    <w:rsid w:val="00B96E2D"/>
    <w:rsid w:val="00B97AA7"/>
    <w:rsid w:val="00BA0A3A"/>
    <w:rsid w:val="00BA0F5C"/>
    <w:rsid w:val="00BA18E1"/>
    <w:rsid w:val="00BA1986"/>
    <w:rsid w:val="00BA375A"/>
    <w:rsid w:val="00BA3CEB"/>
    <w:rsid w:val="00BA684A"/>
    <w:rsid w:val="00BA7E4B"/>
    <w:rsid w:val="00BB0DB5"/>
    <w:rsid w:val="00BB2A30"/>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6FDA"/>
    <w:rsid w:val="00BD79E1"/>
    <w:rsid w:val="00BE10BA"/>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44B"/>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3890"/>
    <w:rsid w:val="00C5503C"/>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67ECF"/>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702"/>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4006"/>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31B"/>
    <w:rsid w:val="00D00D92"/>
    <w:rsid w:val="00D0104C"/>
    <w:rsid w:val="00D021FF"/>
    <w:rsid w:val="00D02896"/>
    <w:rsid w:val="00D0585E"/>
    <w:rsid w:val="00D0747F"/>
    <w:rsid w:val="00D07AF1"/>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0E6"/>
    <w:rsid w:val="00D41591"/>
    <w:rsid w:val="00D42CE8"/>
    <w:rsid w:val="00D42E5F"/>
    <w:rsid w:val="00D4796B"/>
    <w:rsid w:val="00D47BF0"/>
    <w:rsid w:val="00D50C4C"/>
    <w:rsid w:val="00D514C1"/>
    <w:rsid w:val="00D519D8"/>
    <w:rsid w:val="00D5281F"/>
    <w:rsid w:val="00D5431D"/>
    <w:rsid w:val="00D54372"/>
    <w:rsid w:val="00D550D1"/>
    <w:rsid w:val="00D57130"/>
    <w:rsid w:val="00D579BA"/>
    <w:rsid w:val="00D57D8B"/>
    <w:rsid w:val="00D6243D"/>
    <w:rsid w:val="00D624CE"/>
    <w:rsid w:val="00D63141"/>
    <w:rsid w:val="00D63880"/>
    <w:rsid w:val="00D63C2B"/>
    <w:rsid w:val="00D64486"/>
    <w:rsid w:val="00D64726"/>
    <w:rsid w:val="00D64893"/>
    <w:rsid w:val="00D65820"/>
    <w:rsid w:val="00D65F70"/>
    <w:rsid w:val="00D66A2E"/>
    <w:rsid w:val="00D705CA"/>
    <w:rsid w:val="00D7086A"/>
    <w:rsid w:val="00D70A14"/>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09C9"/>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5C57"/>
    <w:rsid w:val="00DF624A"/>
    <w:rsid w:val="00DF64D1"/>
    <w:rsid w:val="00DF67D5"/>
    <w:rsid w:val="00E009CE"/>
    <w:rsid w:val="00E03B74"/>
    <w:rsid w:val="00E046E3"/>
    <w:rsid w:val="00E05035"/>
    <w:rsid w:val="00E05238"/>
    <w:rsid w:val="00E054D6"/>
    <w:rsid w:val="00E06311"/>
    <w:rsid w:val="00E06507"/>
    <w:rsid w:val="00E10277"/>
    <w:rsid w:val="00E115D9"/>
    <w:rsid w:val="00E116A8"/>
    <w:rsid w:val="00E11888"/>
    <w:rsid w:val="00E13135"/>
    <w:rsid w:val="00E1386A"/>
    <w:rsid w:val="00E13B6F"/>
    <w:rsid w:val="00E14705"/>
    <w:rsid w:val="00E14E5B"/>
    <w:rsid w:val="00E177A2"/>
    <w:rsid w:val="00E17959"/>
    <w:rsid w:val="00E210BC"/>
    <w:rsid w:val="00E21860"/>
    <w:rsid w:val="00E22C7C"/>
    <w:rsid w:val="00E22D34"/>
    <w:rsid w:val="00E23B6E"/>
    <w:rsid w:val="00E24831"/>
    <w:rsid w:val="00E24D39"/>
    <w:rsid w:val="00E26BB1"/>
    <w:rsid w:val="00E27730"/>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11"/>
    <w:rsid w:val="00E6275D"/>
    <w:rsid w:val="00E63CEC"/>
    <w:rsid w:val="00E6431E"/>
    <w:rsid w:val="00E64B7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9D4"/>
    <w:rsid w:val="00EA4DEA"/>
    <w:rsid w:val="00EA5A7D"/>
    <w:rsid w:val="00EA63FD"/>
    <w:rsid w:val="00EA6617"/>
    <w:rsid w:val="00EA6AED"/>
    <w:rsid w:val="00EA737E"/>
    <w:rsid w:val="00EA7B8C"/>
    <w:rsid w:val="00EB0658"/>
    <w:rsid w:val="00EB2358"/>
    <w:rsid w:val="00EB2B4B"/>
    <w:rsid w:val="00EB3393"/>
    <w:rsid w:val="00EB4B94"/>
    <w:rsid w:val="00EB54B8"/>
    <w:rsid w:val="00EB5891"/>
    <w:rsid w:val="00EB6718"/>
    <w:rsid w:val="00EC02E9"/>
    <w:rsid w:val="00EC099E"/>
    <w:rsid w:val="00EC1B3C"/>
    <w:rsid w:val="00EC1FB5"/>
    <w:rsid w:val="00EC4406"/>
    <w:rsid w:val="00EC5337"/>
    <w:rsid w:val="00EC5A06"/>
    <w:rsid w:val="00EC6949"/>
    <w:rsid w:val="00EC6E3A"/>
    <w:rsid w:val="00EC72BE"/>
    <w:rsid w:val="00ED0D28"/>
    <w:rsid w:val="00ED2308"/>
    <w:rsid w:val="00ED271A"/>
    <w:rsid w:val="00ED33D5"/>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07F85"/>
    <w:rsid w:val="00F10180"/>
    <w:rsid w:val="00F10609"/>
    <w:rsid w:val="00F132AE"/>
    <w:rsid w:val="00F134D1"/>
    <w:rsid w:val="00F13BC6"/>
    <w:rsid w:val="00F150AE"/>
    <w:rsid w:val="00F1738B"/>
    <w:rsid w:val="00F20619"/>
    <w:rsid w:val="00F20FE1"/>
    <w:rsid w:val="00F220EB"/>
    <w:rsid w:val="00F23582"/>
    <w:rsid w:val="00F31526"/>
    <w:rsid w:val="00F35CED"/>
    <w:rsid w:val="00F379BA"/>
    <w:rsid w:val="00F4156D"/>
    <w:rsid w:val="00F434EF"/>
    <w:rsid w:val="00F435A1"/>
    <w:rsid w:val="00F447D3"/>
    <w:rsid w:val="00F44E0D"/>
    <w:rsid w:val="00F474F6"/>
    <w:rsid w:val="00F47AE8"/>
    <w:rsid w:val="00F53509"/>
    <w:rsid w:val="00F542DF"/>
    <w:rsid w:val="00F5539F"/>
    <w:rsid w:val="00F554BB"/>
    <w:rsid w:val="00F56CC0"/>
    <w:rsid w:val="00F57DCE"/>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365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197E"/>
    <w:rsid w:val="00FF261A"/>
    <w:rsid w:val="00FF3D21"/>
    <w:rsid w:val="00FF4FB5"/>
    <w:rsid w:val="00FF5EF0"/>
    <w:rsid w:val="00FF610E"/>
    <w:rsid w:val="00FF71D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character" w:customStyle="1" w:styleId="apple-converted-space">
    <w:name w:val="apple-converted-space"/>
    <w:basedOn w:val="Fuentedeprrafopredeter"/>
    <w:rsid w:val="00D0747F"/>
  </w:style>
  <w:style w:type="paragraph" w:styleId="NormalWeb">
    <w:name w:val="Normal (Web)"/>
    <w:basedOn w:val="Normal"/>
    <w:uiPriority w:val="99"/>
    <w:unhideWhenUsed/>
    <w:rsid w:val="00130A87"/>
    <w:pPr>
      <w:spacing w:before="100" w:beforeAutospacing="1" w:after="100" w:afterAutospacing="1"/>
    </w:pPr>
    <w:rPr>
      <w:rFonts w:eastAsia="Times New Roman"/>
      <w:sz w:val="24"/>
      <w:szCs w:val="24"/>
      <w:lang w:val="es-MX" w:eastAsia="es-MX"/>
    </w:rPr>
  </w:style>
</w:styles>
</file>

<file path=word/webSettings.xml><?xml version="1.0" encoding="utf-8"?>
<w:webSettings xmlns:r="http://schemas.openxmlformats.org/officeDocument/2006/relationships" xmlns:w="http://schemas.openxmlformats.org/wordprocessingml/2006/main">
  <w:divs>
    <w:div w:id="13240011">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851138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569202-49B8-42F7-A7F4-C74B0ED09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12873</Words>
  <Characters>70805</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usuario</cp:lastModifiedBy>
  <cp:revision>2</cp:revision>
  <cp:lastPrinted>2011-03-09T20:28:00Z</cp:lastPrinted>
  <dcterms:created xsi:type="dcterms:W3CDTF">2020-05-08T22:17:00Z</dcterms:created>
  <dcterms:modified xsi:type="dcterms:W3CDTF">2020-05-08T22:17:00Z</dcterms:modified>
</cp:coreProperties>
</file>